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9F" w:rsidRDefault="0024729F" w:rsidP="00C84BE2">
      <w:pPr>
        <w:spacing w:line="320" w:lineRule="exact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C84BE2" w:rsidRPr="00C84BE2" w:rsidRDefault="00C84BE2" w:rsidP="00C84BE2">
      <w:pPr>
        <w:spacing w:line="320" w:lineRule="exact"/>
        <w:rPr>
          <w:rFonts w:ascii="Arial" w:eastAsiaTheme="minorHAnsi" w:hAnsi="Arial" w:cs="Arial"/>
          <w:sz w:val="22"/>
          <w:szCs w:val="22"/>
          <w:lang w:eastAsia="en-US"/>
        </w:rPr>
      </w:pPr>
      <w:r w:rsidRPr="0024729F">
        <w:rPr>
          <w:rFonts w:ascii="Arial" w:eastAsiaTheme="minorHAnsi" w:hAnsi="Arial" w:cs="Arial"/>
          <w:b/>
          <w:sz w:val="24"/>
          <w:szCs w:val="24"/>
          <w:lang w:eastAsia="en-US"/>
        </w:rPr>
        <w:t>N</w:t>
      </w:r>
      <w:r w:rsidR="0024729F" w:rsidRPr="0024729F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eue strategische Partnerschaft </w:t>
      </w:r>
      <w:r w:rsidRPr="0024729F">
        <w:rPr>
          <w:rFonts w:ascii="Arial" w:eastAsiaTheme="minorHAnsi" w:hAnsi="Arial" w:cs="Arial"/>
          <w:b/>
          <w:sz w:val="24"/>
          <w:szCs w:val="24"/>
          <w:lang w:eastAsia="en-US"/>
        </w:rPr>
        <w:br/>
      </w:r>
      <w:r w:rsidRPr="00C84BE2">
        <w:rPr>
          <w:rFonts w:ascii="Arial" w:eastAsiaTheme="minorHAnsi" w:hAnsi="Arial" w:cs="Arial"/>
          <w:b/>
          <w:i/>
          <w:sz w:val="22"/>
          <w:szCs w:val="22"/>
          <w:lang w:eastAsia="en-US"/>
        </w:rPr>
        <w:br/>
        <w:t xml:space="preserve">Ende Januar 2018 besiegelten die beiden Traditionsbetriebe Wachendorff Automation GmbH &amp; Co. KG, </w:t>
      </w:r>
      <w:proofErr w:type="spellStart"/>
      <w:r w:rsidRPr="00C84BE2">
        <w:rPr>
          <w:rFonts w:ascii="Arial" w:eastAsiaTheme="minorHAnsi" w:hAnsi="Arial" w:cs="Arial"/>
          <w:b/>
          <w:i/>
          <w:sz w:val="22"/>
          <w:szCs w:val="22"/>
          <w:lang w:eastAsia="en-US"/>
        </w:rPr>
        <w:t>Geisenheim</w:t>
      </w:r>
      <w:proofErr w:type="spellEnd"/>
      <w:r w:rsidRPr="00C84BE2">
        <w:rPr>
          <w:rFonts w:ascii="Arial" w:eastAsiaTheme="minorHAnsi" w:hAnsi="Arial" w:cs="Arial"/>
          <w:b/>
          <w:i/>
          <w:sz w:val="22"/>
          <w:szCs w:val="22"/>
          <w:lang w:eastAsia="en-US"/>
        </w:rPr>
        <w:t xml:space="preserve">/Deutschland und </w:t>
      </w:r>
      <w:proofErr w:type="spellStart"/>
      <w:r w:rsidRPr="00C84BE2">
        <w:rPr>
          <w:rFonts w:ascii="Arial" w:eastAsiaTheme="minorHAnsi" w:hAnsi="Arial" w:cs="Arial"/>
          <w:b/>
          <w:i/>
          <w:sz w:val="22"/>
          <w:szCs w:val="22"/>
          <w:lang w:eastAsia="en-US"/>
        </w:rPr>
        <w:t>Reliste</w:t>
      </w:r>
      <w:proofErr w:type="spellEnd"/>
      <w:r w:rsidRPr="00C84BE2">
        <w:rPr>
          <w:rFonts w:ascii="Arial" w:eastAsiaTheme="minorHAnsi" w:hAnsi="Arial" w:cs="Arial"/>
          <w:b/>
          <w:i/>
          <w:sz w:val="22"/>
          <w:szCs w:val="22"/>
          <w:lang w:eastAsia="en-US"/>
        </w:rPr>
        <w:t xml:space="preserve"> GmbH, Brunn am Gebirge/Österreich eine neue strategische Partnerschaft.</w:t>
      </w:r>
      <w:r w:rsidRPr="00C84BE2">
        <w:rPr>
          <w:rFonts w:ascii="Arial" w:eastAsiaTheme="minorHAnsi" w:hAnsi="Arial" w:cs="Arial"/>
          <w:b/>
          <w:i/>
          <w:sz w:val="22"/>
          <w:szCs w:val="22"/>
          <w:lang w:eastAsia="en-US"/>
        </w:rPr>
        <w:br/>
      </w:r>
      <w:proofErr w:type="spellStart"/>
      <w:r w:rsidRPr="00C84BE2">
        <w:rPr>
          <w:rFonts w:ascii="Arial" w:eastAsiaTheme="minorHAnsi" w:hAnsi="Arial" w:cs="Arial"/>
          <w:b/>
          <w:i/>
          <w:sz w:val="22"/>
          <w:szCs w:val="22"/>
          <w:lang w:eastAsia="en-US"/>
        </w:rPr>
        <w:t>Reliste</w:t>
      </w:r>
      <w:proofErr w:type="spellEnd"/>
      <w:r w:rsidRPr="00C84BE2">
        <w:rPr>
          <w:rFonts w:ascii="Arial" w:eastAsiaTheme="minorHAnsi" w:hAnsi="Arial" w:cs="Arial"/>
          <w:b/>
          <w:i/>
          <w:sz w:val="22"/>
          <w:szCs w:val="22"/>
          <w:lang w:eastAsia="en-US"/>
        </w:rPr>
        <w:t xml:space="preserve"> übernimmt ab sofort den Vertrieb und Support der industrierobusten und innovativen Wachendorff-Produkte in Österreich und ist damit lokaler Ansprechpartner für Interessenten und Kunden in den Kernmärkten Maschinen-/Anlagenbau, Erneuerbare Energien und Mobile Arbeitsmaschinen.</w:t>
      </w:r>
      <w:r w:rsidRPr="00C84BE2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C84BE2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Eine mehrtägige, intensive Schulung auf die Wachendorff-Produkte, </w:t>
      </w:r>
      <w:proofErr w:type="spellStart"/>
      <w:r w:rsidRPr="00C84BE2">
        <w:rPr>
          <w:rFonts w:ascii="Arial" w:eastAsiaTheme="minorHAnsi" w:hAnsi="Arial" w:cs="Arial"/>
          <w:sz w:val="22"/>
          <w:szCs w:val="22"/>
          <w:lang w:eastAsia="en-US"/>
        </w:rPr>
        <w:t>inkrementale</w:t>
      </w:r>
      <w:proofErr w:type="spellEnd"/>
      <w:r w:rsidRPr="00C84BE2">
        <w:rPr>
          <w:rFonts w:ascii="Arial" w:eastAsiaTheme="minorHAnsi" w:hAnsi="Arial" w:cs="Arial"/>
          <w:sz w:val="22"/>
          <w:szCs w:val="22"/>
          <w:lang w:eastAsia="en-US"/>
        </w:rPr>
        <w:t xml:space="preserve"> und absolute Drehimpulsgeber sowie Mess-Systeme, hat das </w:t>
      </w:r>
      <w:proofErr w:type="spellStart"/>
      <w:r w:rsidRPr="00C84BE2">
        <w:rPr>
          <w:rFonts w:ascii="Arial" w:eastAsiaTheme="minorHAnsi" w:hAnsi="Arial" w:cs="Arial"/>
          <w:sz w:val="22"/>
          <w:szCs w:val="22"/>
          <w:lang w:eastAsia="en-US"/>
        </w:rPr>
        <w:t>Reliste</w:t>
      </w:r>
      <w:proofErr w:type="spellEnd"/>
      <w:r w:rsidRPr="00C84BE2">
        <w:rPr>
          <w:rFonts w:ascii="Arial" w:eastAsiaTheme="minorHAnsi" w:hAnsi="Arial" w:cs="Arial"/>
          <w:sz w:val="22"/>
          <w:szCs w:val="22"/>
          <w:lang w:eastAsia="en-US"/>
        </w:rPr>
        <w:t xml:space="preserve">-Team bereits in </w:t>
      </w:r>
      <w:proofErr w:type="spellStart"/>
      <w:r w:rsidRPr="00C84BE2">
        <w:rPr>
          <w:rFonts w:ascii="Arial" w:eastAsiaTheme="minorHAnsi" w:hAnsi="Arial" w:cs="Arial"/>
          <w:sz w:val="22"/>
          <w:szCs w:val="22"/>
          <w:lang w:eastAsia="en-US"/>
        </w:rPr>
        <w:t>Geisenheim</w:t>
      </w:r>
      <w:proofErr w:type="spellEnd"/>
      <w:r w:rsidRPr="00C84BE2">
        <w:rPr>
          <w:rFonts w:ascii="Arial" w:eastAsiaTheme="minorHAnsi" w:hAnsi="Arial" w:cs="Arial"/>
          <w:sz w:val="22"/>
          <w:szCs w:val="22"/>
          <w:lang w:eastAsia="en-US"/>
        </w:rPr>
        <w:t xml:space="preserve"> absolviert. </w:t>
      </w:r>
      <w:r w:rsidRPr="00C84BE2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Im Rahmen einer ausführlichen Werksbesichtigung konnte sich </w:t>
      </w:r>
      <w:proofErr w:type="spellStart"/>
      <w:r w:rsidRPr="00C84BE2">
        <w:rPr>
          <w:rFonts w:ascii="Arial" w:eastAsiaTheme="minorHAnsi" w:hAnsi="Arial" w:cs="Arial"/>
          <w:sz w:val="22"/>
          <w:szCs w:val="22"/>
          <w:lang w:eastAsia="en-US"/>
        </w:rPr>
        <w:t>Reliste</w:t>
      </w:r>
      <w:proofErr w:type="spellEnd"/>
      <w:r w:rsidRPr="00C84BE2">
        <w:rPr>
          <w:rFonts w:ascii="Arial" w:eastAsiaTheme="minorHAnsi" w:hAnsi="Arial" w:cs="Arial"/>
          <w:sz w:val="22"/>
          <w:szCs w:val="22"/>
          <w:lang w:eastAsia="en-US"/>
        </w:rPr>
        <w:t xml:space="preserve"> von der nachhaltigen Leistungsfähigkeit und dem umfassenden Qualitätsdenken  des neuen Partners Wachendorff Automation überzeugen. </w:t>
      </w:r>
      <w:r w:rsidRPr="00C84BE2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Beeindruckt hat insbesondere die selbst entwickelte </w:t>
      </w:r>
      <w:proofErr w:type="spellStart"/>
      <w:r w:rsidRPr="00C84BE2">
        <w:rPr>
          <w:rFonts w:ascii="Arial" w:eastAsiaTheme="minorHAnsi" w:hAnsi="Arial" w:cs="Arial"/>
          <w:sz w:val="22"/>
          <w:szCs w:val="22"/>
          <w:lang w:eastAsia="en-US"/>
        </w:rPr>
        <w:t>LeanQ</w:t>
      </w:r>
      <w:proofErr w:type="spellEnd"/>
      <w:r w:rsidRPr="00C84BE2">
        <w:rPr>
          <w:rFonts w:ascii="Arial" w:eastAsiaTheme="minorHAnsi" w:hAnsi="Arial" w:cs="Arial"/>
          <w:sz w:val="22"/>
          <w:szCs w:val="22"/>
          <w:lang w:eastAsia="en-US"/>
        </w:rPr>
        <w:t xml:space="preserve">-Philosophie (basierend auf dem </w:t>
      </w:r>
      <w:proofErr w:type="spellStart"/>
      <w:r w:rsidRPr="00C84BE2">
        <w:rPr>
          <w:rFonts w:ascii="Arial" w:eastAsiaTheme="minorHAnsi" w:hAnsi="Arial" w:cs="Arial"/>
          <w:sz w:val="22"/>
          <w:szCs w:val="22"/>
          <w:lang w:eastAsia="en-US"/>
        </w:rPr>
        <w:t>One</w:t>
      </w:r>
      <w:proofErr w:type="spellEnd"/>
      <w:r w:rsidRPr="00C84BE2">
        <w:rPr>
          <w:rFonts w:ascii="Arial" w:eastAsiaTheme="minorHAnsi" w:hAnsi="Arial" w:cs="Arial"/>
          <w:sz w:val="22"/>
          <w:szCs w:val="22"/>
          <w:lang w:eastAsia="en-US"/>
        </w:rPr>
        <w:t xml:space="preserve">-Piece-Flow-Prinzip), die eine Auftragsabwicklung innerhalb eines halben Arbeitstages zulässt. </w:t>
      </w:r>
      <w:r w:rsidRPr="00C84BE2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Ein cleveres Baukasten-Prinzip, das neben höchster Flexibilität und Schnelligkeit in der Fertigung auch ein hervorragendes Preis-/Leistungsverhältnis der Geräte bietet, ist ein weiterer wichtiger Faktor für die Zusammenarbeit.  </w:t>
      </w:r>
      <w:r w:rsidRPr="00C84BE2">
        <w:rPr>
          <w:rFonts w:ascii="Arial" w:eastAsiaTheme="minorHAnsi" w:hAnsi="Arial" w:cs="Arial"/>
          <w:sz w:val="22"/>
          <w:szCs w:val="22"/>
          <w:lang w:eastAsia="en-US"/>
        </w:rPr>
        <w:br/>
      </w:r>
      <w:proofErr w:type="spellStart"/>
      <w:r w:rsidRPr="00C84BE2">
        <w:rPr>
          <w:rFonts w:ascii="Arial" w:eastAsiaTheme="minorHAnsi" w:hAnsi="Arial" w:cs="Arial"/>
          <w:sz w:val="22"/>
          <w:szCs w:val="22"/>
          <w:lang w:eastAsia="en-US"/>
        </w:rPr>
        <w:t>Reliste</w:t>
      </w:r>
      <w:proofErr w:type="spellEnd"/>
      <w:r w:rsidRPr="00C84BE2">
        <w:rPr>
          <w:rFonts w:ascii="Arial" w:eastAsiaTheme="minorHAnsi" w:hAnsi="Arial" w:cs="Arial"/>
          <w:sz w:val="22"/>
          <w:szCs w:val="22"/>
          <w:lang w:eastAsia="en-US"/>
        </w:rPr>
        <w:t xml:space="preserve"> bringt eine tiefe Marktkenntnis und absolute Kundenorientierung ein. Gemeinsam freut man sich auf herausfordernde Projekte.</w:t>
      </w:r>
    </w:p>
    <w:p w:rsidR="00253BB1" w:rsidRPr="00253BB1" w:rsidRDefault="0024729F" w:rsidP="00C84BE2">
      <w:pPr>
        <w:spacing w:after="160" w:line="320" w:lineRule="exact"/>
        <w:rPr>
          <w:rFonts w:ascii="Arial" w:eastAsiaTheme="minorHAnsi" w:hAnsi="Arial" w:cs="Arial"/>
          <w:color w:val="0000FF"/>
          <w:sz w:val="22"/>
          <w:szCs w:val="22"/>
          <w:u w:val="single"/>
          <w:lang w:eastAsia="en-US"/>
        </w:rPr>
      </w:pPr>
      <w:r w:rsidRPr="00C84BE2">
        <w:rPr>
          <w:rFonts w:ascii="Arial" w:eastAsiaTheme="minorHAnsi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1D10F1F" wp14:editId="4C3DD21B">
            <wp:simplePos x="0" y="0"/>
            <wp:positionH relativeFrom="margin">
              <wp:align>right</wp:align>
            </wp:positionH>
            <wp:positionV relativeFrom="paragraph">
              <wp:posOffset>209860</wp:posOffset>
            </wp:positionV>
            <wp:extent cx="3932051" cy="2793953"/>
            <wp:effectExtent l="0" t="0" r="0" b="6985"/>
            <wp:wrapNone/>
            <wp:docPr id="3" name="Grafik 3" descr="C:\Users\dro\Downloads\Besuch-Reliste-31-01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o\Downloads\Besuch-Reliste-31-01-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051" cy="279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253BB1">
        <w:rPr>
          <w:rFonts w:ascii="Arial" w:eastAsiaTheme="minorHAnsi" w:hAnsi="Arial" w:cs="Arial"/>
          <w:color w:val="0000FF"/>
          <w:sz w:val="22"/>
          <w:szCs w:val="22"/>
          <w:u w:val="single"/>
          <w:lang w:eastAsia="en-US"/>
        </w:rPr>
        <w:t>www.reliste.at</w:t>
      </w:r>
    </w:p>
    <w:p w:rsidR="00C84BE2" w:rsidRPr="00253BB1" w:rsidRDefault="00155F2E" w:rsidP="00C84BE2">
      <w:pPr>
        <w:spacing w:after="160" w:line="320" w:lineRule="exact"/>
        <w:rPr>
          <w:rFonts w:ascii="Arial" w:eastAsiaTheme="minorHAnsi" w:hAnsi="Arial" w:cs="Arial"/>
          <w:color w:val="0000FF"/>
          <w:sz w:val="22"/>
          <w:szCs w:val="22"/>
          <w:u w:val="single"/>
          <w:lang w:eastAsia="en-US"/>
        </w:rPr>
      </w:pPr>
      <w:hyperlink r:id="rId8" w:history="1">
        <w:r w:rsidR="00C84BE2" w:rsidRPr="00253BB1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>www.wachen</w:t>
        </w:r>
        <w:r w:rsidR="00C84BE2" w:rsidRPr="00253BB1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>d</w:t>
        </w:r>
        <w:r w:rsidR="00C84BE2" w:rsidRPr="00253BB1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>orff-automation.de</w:t>
        </w:r>
      </w:hyperlink>
    </w:p>
    <w:p w:rsidR="00253BB1" w:rsidRPr="00C84BE2" w:rsidRDefault="00253BB1" w:rsidP="00C84BE2">
      <w:pPr>
        <w:spacing w:after="160" w:line="320" w:lineRule="exact"/>
        <w:rPr>
          <w:rFonts w:ascii="Arial" w:eastAsiaTheme="minorHAnsi" w:hAnsi="Arial" w:cs="Arial"/>
          <w:sz w:val="22"/>
          <w:szCs w:val="22"/>
          <w:lang w:eastAsia="en-US"/>
        </w:rPr>
      </w:pPr>
    </w:p>
    <w:p w:rsidR="00C84BE2" w:rsidRPr="00C84BE2" w:rsidRDefault="00C84BE2" w:rsidP="00C84BE2">
      <w:pPr>
        <w:spacing w:after="160" w:line="320" w:lineRule="exact"/>
        <w:rPr>
          <w:rFonts w:ascii="Arial" w:eastAsiaTheme="minorHAnsi" w:hAnsi="Arial" w:cs="Arial"/>
          <w:sz w:val="22"/>
          <w:szCs w:val="22"/>
          <w:lang w:eastAsia="en-US"/>
        </w:rPr>
      </w:pPr>
    </w:p>
    <w:p w:rsidR="0024729F" w:rsidRDefault="00C84BE2" w:rsidP="00C84BE2">
      <w:pPr>
        <w:spacing w:line="320" w:lineRule="exact"/>
        <w:rPr>
          <w:rFonts w:ascii="Arial" w:eastAsiaTheme="minorHAnsi" w:hAnsi="Arial" w:cs="Arial"/>
          <w:lang w:eastAsia="en-US"/>
        </w:rPr>
      </w:pPr>
      <w:r w:rsidRPr="00C84BE2">
        <w:rPr>
          <w:rFonts w:ascii="Arial" w:eastAsiaTheme="minorHAnsi" w:hAnsi="Arial" w:cs="Arial"/>
          <w:sz w:val="22"/>
          <w:szCs w:val="22"/>
          <w:lang w:eastAsia="en-US"/>
        </w:rPr>
        <w:t>Foto (Wachendorff Automation):</w:t>
      </w:r>
      <w:r w:rsidRPr="00C84BE2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C84BE2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Eine intensive Schulung und </w:t>
      </w:r>
      <w:r w:rsidR="0024729F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C84BE2">
        <w:rPr>
          <w:rFonts w:ascii="Arial" w:eastAsiaTheme="minorHAnsi" w:hAnsi="Arial" w:cs="Arial"/>
          <w:sz w:val="22"/>
          <w:szCs w:val="22"/>
          <w:lang w:eastAsia="en-US"/>
        </w:rPr>
        <w:t>Werksbesichtigung</w:t>
      </w:r>
      <w:r w:rsidR="0024729F">
        <w:rPr>
          <w:rFonts w:ascii="Arial" w:eastAsiaTheme="minorHAnsi" w:hAnsi="Arial" w:cs="Arial"/>
          <w:sz w:val="22"/>
          <w:szCs w:val="22"/>
          <w:lang w:eastAsia="en-US"/>
        </w:rPr>
        <w:t xml:space="preserve"> in </w:t>
      </w:r>
      <w:proofErr w:type="spellStart"/>
      <w:r w:rsidR="0024729F">
        <w:rPr>
          <w:rFonts w:ascii="Arial" w:eastAsiaTheme="minorHAnsi" w:hAnsi="Arial" w:cs="Arial"/>
          <w:sz w:val="22"/>
          <w:szCs w:val="22"/>
          <w:lang w:eastAsia="en-US"/>
        </w:rPr>
        <w:t>Geisenheim</w:t>
      </w:r>
      <w:proofErr w:type="spellEnd"/>
      <w:r w:rsidR="0024729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4729F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C84BE2">
        <w:rPr>
          <w:rFonts w:ascii="Arial" w:eastAsiaTheme="minorHAnsi" w:hAnsi="Arial" w:cs="Arial"/>
          <w:sz w:val="22"/>
          <w:szCs w:val="22"/>
          <w:lang w:eastAsia="en-US"/>
        </w:rPr>
        <w:t>bildeten den</w:t>
      </w:r>
      <w:r w:rsidR="0024729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84BE2">
        <w:rPr>
          <w:rFonts w:ascii="Arial" w:eastAsiaTheme="minorHAnsi" w:hAnsi="Arial" w:cs="Arial"/>
          <w:sz w:val="22"/>
          <w:szCs w:val="22"/>
          <w:lang w:eastAsia="en-US"/>
        </w:rPr>
        <w:t>Auftakt für die neue</w:t>
      </w:r>
      <w:r w:rsidR="0024729F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C84BE2">
        <w:rPr>
          <w:rFonts w:ascii="Arial" w:eastAsiaTheme="minorHAnsi" w:hAnsi="Arial" w:cs="Arial"/>
          <w:sz w:val="22"/>
          <w:szCs w:val="22"/>
          <w:lang w:eastAsia="en-US"/>
        </w:rPr>
        <w:t xml:space="preserve">strategische </w:t>
      </w:r>
      <w:r w:rsidR="0024729F"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Pr="00C84BE2">
        <w:rPr>
          <w:rFonts w:ascii="Arial" w:eastAsiaTheme="minorHAnsi" w:hAnsi="Arial" w:cs="Arial"/>
          <w:sz w:val="22"/>
          <w:szCs w:val="22"/>
          <w:lang w:eastAsia="en-US"/>
        </w:rPr>
        <w:t>artnerschaft.</w:t>
      </w:r>
      <w:r w:rsidR="0024729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4729F">
        <w:rPr>
          <w:rFonts w:ascii="Arial" w:eastAsiaTheme="minorHAnsi" w:hAnsi="Arial" w:cs="Arial"/>
          <w:sz w:val="22"/>
          <w:szCs w:val="22"/>
          <w:lang w:eastAsia="en-US"/>
        </w:rPr>
        <w:br/>
      </w:r>
    </w:p>
    <w:p w:rsidR="0024729F" w:rsidRDefault="0024729F" w:rsidP="00C84BE2">
      <w:pPr>
        <w:spacing w:line="320" w:lineRule="exact"/>
        <w:rPr>
          <w:rFonts w:ascii="Arial" w:eastAsiaTheme="minorHAnsi" w:hAnsi="Arial" w:cs="Arial"/>
          <w:lang w:eastAsia="en-US"/>
        </w:rPr>
      </w:pPr>
    </w:p>
    <w:p w:rsidR="0024729F" w:rsidRDefault="0024729F" w:rsidP="00C84BE2">
      <w:pPr>
        <w:spacing w:line="320" w:lineRule="exact"/>
        <w:rPr>
          <w:rFonts w:ascii="Arial" w:eastAsiaTheme="minorHAnsi" w:hAnsi="Arial" w:cs="Arial"/>
          <w:lang w:eastAsia="en-US"/>
        </w:rPr>
      </w:pPr>
    </w:p>
    <w:p w:rsidR="00C84BE2" w:rsidRPr="00C84BE2" w:rsidRDefault="00C84BE2" w:rsidP="0024729F">
      <w:pPr>
        <w:rPr>
          <w:rFonts w:ascii="Arial" w:eastAsiaTheme="minorHAnsi" w:hAnsi="Arial" w:cs="Arial"/>
          <w:lang w:eastAsia="en-US"/>
        </w:rPr>
      </w:pPr>
      <w:r w:rsidRPr="00C84BE2">
        <w:rPr>
          <w:rFonts w:ascii="Arial" w:eastAsiaTheme="minorHAnsi" w:hAnsi="Arial" w:cs="Arial"/>
          <w:lang w:eastAsia="en-US"/>
        </w:rPr>
        <w:t>Im Bild von links nach rechts:</w:t>
      </w:r>
      <w:r w:rsidRPr="00C84BE2">
        <w:rPr>
          <w:rFonts w:ascii="Arial" w:eastAsiaTheme="minorHAnsi" w:hAnsi="Arial" w:cs="Arial"/>
          <w:lang w:eastAsia="en-US"/>
        </w:rPr>
        <w:br/>
        <w:t>Matthias Winter</w:t>
      </w:r>
      <w:r w:rsidR="0024729F" w:rsidRPr="0024729F">
        <w:rPr>
          <w:rFonts w:ascii="Arial" w:eastAsiaTheme="minorHAnsi" w:hAnsi="Arial" w:cs="Arial"/>
          <w:lang w:eastAsia="en-US"/>
        </w:rPr>
        <w:t xml:space="preserve"> (</w:t>
      </w:r>
      <w:proofErr w:type="spellStart"/>
      <w:r w:rsidRPr="00C84BE2">
        <w:rPr>
          <w:rFonts w:ascii="Arial" w:eastAsiaTheme="minorHAnsi" w:hAnsi="Arial" w:cs="Arial"/>
          <w:lang w:eastAsia="en-US"/>
        </w:rPr>
        <w:t>Reliste</w:t>
      </w:r>
      <w:proofErr w:type="spellEnd"/>
      <w:r w:rsidRPr="00C84BE2">
        <w:rPr>
          <w:rFonts w:ascii="Arial" w:eastAsiaTheme="minorHAnsi" w:hAnsi="Arial" w:cs="Arial"/>
          <w:lang w:eastAsia="en-US"/>
        </w:rPr>
        <w:t>, Technische Beratung</w:t>
      </w:r>
      <w:r w:rsidR="0024729F" w:rsidRPr="0024729F">
        <w:rPr>
          <w:rFonts w:ascii="Arial" w:eastAsiaTheme="minorHAnsi" w:hAnsi="Arial" w:cs="Arial"/>
          <w:lang w:eastAsia="en-US"/>
        </w:rPr>
        <w:t>/</w:t>
      </w:r>
      <w:r w:rsidRPr="00C84BE2">
        <w:rPr>
          <w:rFonts w:ascii="Arial" w:eastAsiaTheme="minorHAnsi" w:hAnsi="Arial" w:cs="Arial"/>
          <w:lang w:eastAsia="en-US"/>
        </w:rPr>
        <w:t>Außendienst</w:t>
      </w:r>
      <w:r w:rsidR="0024729F" w:rsidRPr="0024729F">
        <w:rPr>
          <w:rFonts w:ascii="Arial" w:eastAsiaTheme="minorHAnsi" w:hAnsi="Arial" w:cs="Arial"/>
          <w:lang w:eastAsia="en-US"/>
        </w:rPr>
        <w:t xml:space="preserve">), </w:t>
      </w:r>
      <w:r w:rsidRPr="00C84BE2">
        <w:rPr>
          <w:rFonts w:ascii="Arial" w:eastAsiaTheme="minorHAnsi" w:hAnsi="Arial" w:cs="Arial"/>
          <w:lang w:eastAsia="en-US"/>
        </w:rPr>
        <w:t xml:space="preserve">Fouad </w:t>
      </w:r>
      <w:proofErr w:type="spellStart"/>
      <w:r w:rsidRPr="00C84BE2">
        <w:rPr>
          <w:rFonts w:ascii="Arial" w:eastAsiaTheme="minorHAnsi" w:hAnsi="Arial" w:cs="Arial"/>
          <w:lang w:eastAsia="en-US"/>
        </w:rPr>
        <w:t>Boudra</w:t>
      </w:r>
      <w:proofErr w:type="spellEnd"/>
      <w:r w:rsidR="0024729F" w:rsidRPr="0024729F">
        <w:rPr>
          <w:rFonts w:ascii="Arial" w:eastAsiaTheme="minorHAnsi" w:hAnsi="Arial" w:cs="Arial"/>
          <w:lang w:eastAsia="en-US"/>
        </w:rPr>
        <w:t xml:space="preserve"> (</w:t>
      </w:r>
      <w:r w:rsidRPr="00C84BE2">
        <w:rPr>
          <w:rFonts w:ascii="Arial" w:eastAsiaTheme="minorHAnsi" w:hAnsi="Arial" w:cs="Arial"/>
          <w:lang w:eastAsia="en-US"/>
        </w:rPr>
        <w:t>Wachendorff, Business Development</w:t>
      </w:r>
      <w:r w:rsidR="0024729F" w:rsidRPr="0024729F">
        <w:rPr>
          <w:rFonts w:ascii="Arial" w:eastAsiaTheme="minorHAnsi" w:hAnsi="Arial" w:cs="Arial"/>
          <w:lang w:eastAsia="en-US"/>
        </w:rPr>
        <w:t xml:space="preserve">), </w:t>
      </w:r>
      <w:r w:rsidRPr="00C84BE2">
        <w:rPr>
          <w:rFonts w:ascii="Arial" w:eastAsiaTheme="minorHAnsi" w:hAnsi="Arial" w:cs="Arial"/>
          <w:lang w:eastAsia="en-US"/>
        </w:rPr>
        <w:t>Hartmut Pommerening</w:t>
      </w:r>
      <w:r w:rsidR="0024729F" w:rsidRPr="0024729F">
        <w:rPr>
          <w:rFonts w:ascii="Arial" w:eastAsiaTheme="minorHAnsi" w:hAnsi="Arial" w:cs="Arial"/>
          <w:lang w:eastAsia="en-US"/>
        </w:rPr>
        <w:t xml:space="preserve"> (</w:t>
      </w:r>
      <w:r w:rsidRPr="00C84BE2">
        <w:rPr>
          <w:rFonts w:ascii="Arial" w:eastAsiaTheme="minorHAnsi" w:hAnsi="Arial" w:cs="Arial"/>
          <w:lang w:eastAsia="en-US"/>
        </w:rPr>
        <w:t xml:space="preserve"> Wachendorff, Business Development</w:t>
      </w:r>
      <w:r w:rsidR="0024729F" w:rsidRPr="0024729F">
        <w:rPr>
          <w:rFonts w:ascii="Arial" w:eastAsiaTheme="minorHAnsi" w:hAnsi="Arial" w:cs="Arial"/>
          <w:lang w:eastAsia="en-US"/>
        </w:rPr>
        <w:t xml:space="preserve">), </w:t>
      </w:r>
      <w:r w:rsidRPr="00C84BE2">
        <w:rPr>
          <w:rFonts w:ascii="Arial" w:eastAsiaTheme="minorHAnsi" w:hAnsi="Arial" w:cs="Arial"/>
          <w:lang w:eastAsia="en-US"/>
        </w:rPr>
        <w:t>Thomas Huber</w:t>
      </w:r>
      <w:r w:rsidR="0024729F" w:rsidRPr="0024729F">
        <w:rPr>
          <w:rFonts w:ascii="Arial" w:eastAsiaTheme="minorHAnsi" w:hAnsi="Arial" w:cs="Arial"/>
          <w:lang w:eastAsia="en-US"/>
        </w:rPr>
        <w:t xml:space="preserve"> (</w:t>
      </w:r>
      <w:proofErr w:type="spellStart"/>
      <w:r w:rsidRPr="00C84BE2">
        <w:rPr>
          <w:rFonts w:ascii="Arial" w:eastAsiaTheme="minorHAnsi" w:hAnsi="Arial" w:cs="Arial"/>
          <w:lang w:eastAsia="en-US"/>
        </w:rPr>
        <w:t>Reliste</w:t>
      </w:r>
      <w:proofErr w:type="spellEnd"/>
      <w:r w:rsidRPr="00C84BE2">
        <w:rPr>
          <w:rFonts w:ascii="Arial" w:eastAsiaTheme="minorHAnsi" w:hAnsi="Arial" w:cs="Arial"/>
          <w:lang w:eastAsia="en-US"/>
        </w:rPr>
        <w:t>, Technische Beratung</w:t>
      </w:r>
      <w:r w:rsidR="0024729F" w:rsidRPr="0024729F">
        <w:rPr>
          <w:rFonts w:ascii="Arial" w:eastAsiaTheme="minorHAnsi" w:hAnsi="Arial" w:cs="Arial"/>
          <w:lang w:eastAsia="en-US"/>
        </w:rPr>
        <w:t>/</w:t>
      </w:r>
      <w:r w:rsidRPr="00C84BE2">
        <w:rPr>
          <w:rFonts w:ascii="Arial" w:eastAsiaTheme="minorHAnsi" w:hAnsi="Arial" w:cs="Arial"/>
          <w:lang w:eastAsia="en-US"/>
        </w:rPr>
        <w:t>Außendienst</w:t>
      </w:r>
      <w:r w:rsidR="0024729F" w:rsidRPr="0024729F">
        <w:rPr>
          <w:rFonts w:ascii="Arial" w:eastAsiaTheme="minorHAnsi" w:hAnsi="Arial" w:cs="Arial"/>
          <w:lang w:eastAsia="en-US"/>
        </w:rPr>
        <w:t xml:space="preserve">), </w:t>
      </w:r>
      <w:r w:rsidRPr="00C84BE2">
        <w:rPr>
          <w:rFonts w:ascii="Arial" w:eastAsiaTheme="minorHAnsi" w:hAnsi="Arial" w:cs="Arial"/>
          <w:lang w:eastAsia="en-US"/>
        </w:rPr>
        <w:t>Joachim Novak</w:t>
      </w:r>
      <w:r w:rsidR="0024729F" w:rsidRPr="0024729F">
        <w:rPr>
          <w:rFonts w:ascii="Arial" w:eastAsiaTheme="minorHAnsi" w:hAnsi="Arial" w:cs="Arial"/>
          <w:lang w:eastAsia="en-US"/>
        </w:rPr>
        <w:t xml:space="preserve"> (</w:t>
      </w:r>
      <w:proofErr w:type="spellStart"/>
      <w:r w:rsidRPr="00C84BE2">
        <w:rPr>
          <w:rFonts w:ascii="Arial" w:eastAsiaTheme="minorHAnsi" w:hAnsi="Arial" w:cs="Arial"/>
          <w:lang w:eastAsia="en-US"/>
        </w:rPr>
        <w:t>Reliste</w:t>
      </w:r>
      <w:proofErr w:type="spellEnd"/>
      <w:r w:rsidRPr="00C84BE2">
        <w:rPr>
          <w:rFonts w:ascii="Arial" w:eastAsiaTheme="minorHAnsi" w:hAnsi="Arial" w:cs="Arial"/>
          <w:lang w:eastAsia="en-US"/>
        </w:rPr>
        <w:t xml:space="preserve">, </w:t>
      </w:r>
      <w:r w:rsidR="0024729F" w:rsidRPr="0024729F">
        <w:rPr>
          <w:rFonts w:ascii="Arial" w:eastAsiaTheme="minorHAnsi" w:hAnsi="Arial" w:cs="Arial"/>
          <w:lang w:eastAsia="en-US"/>
        </w:rPr>
        <w:t>Technische Beratung/</w:t>
      </w:r>
      <w:r w:rsidRPr="00C84BE2">
        <w:rPr>
          <w:rFonts w:ascii="Arial" w:eastAsiaTheme="minorHAnsi" w:hAnsi="Arial" w:cs="Arial"/>
          <w:lang w:eastAsia="en-US"/>
        </w:rPr>
        <w:t>Außendienst</w:t>
      </w:r>
      <w:r w:rsidR="0024729F" w:rsidRPr="0024729F">
        <w:rPr>
          <w:rFonts w:ascii="Arial" w:eastAsiaTheme="minorHAnsi" w:hAnsi="Arial" w:cs="Arial"/>
          <w:lang w:eastAsia="en-US"/>
        </w:rPr>
        <w:t>),</w:t>
      </w:r>
      <w:r w:rsidRPr="00C84BE2">
        <w:rPr>
          <w:rFonts w:ascii="Arial" w:eastAsiaTheme="minorHAnsi" w:hAnsi="Arial" w:cs="Arial"/>
          <w:lang w:eastAsia="en-US"/>
        </w:rPr>
        <w:br/>
      </w:r>
      <w:r w:rsidRPr="00C84BE2">
        <w:rPr>
          <w:rFonts w:ascii="Arial" w:eastAsiaTheme="minorHAnsi" w:hAnsi="Arial" w:cs="Arial"/>
          <w:lang w:eastAsia="en-US"/>
        </w:rPr>
        <w:lastRenderedPageBreak/>
        <w:t xml:space="preserve">Patrick </w:t>
      </w:r>
      <w:proofErr w:type="spellStart"/>
      <w:r w:rsidRPr="00C84BE2">
        <w:rPr>
          <w:rFonts w:ascii="Arial" w:eastAsiaTheme="minorHAnsi" w:hAnsi="Arial" w:cs="Arial"/>
          <w:lang w:eastAsia="en-US"/>
        </w:rPr>
        <w:t>Koglbauer</w:t>
      </w:r>
      <w:proofErr w:type="spellEnd"/>
      <w:r w:rsidR="0024729F" w:rsidRPr="0024729F">
        <w:rPr>
          <w:rFonts w:ascii="Arial" w:eastAsiaTheme="minorHAnsi" w:hAnsi="Arial" w:cs="Arial"/>
          <w:lang w:eastAsia="en-US"/>
        </w:rPr>
        <w:t xml:space="preserve"> (</w:t>
      </w:r>
      <w:proofErr w:type="spellStart"/>
      <w:r w:rsidRPr="00C84BE2">
        <w:rPr>
          <w:rFonts w:ascii="Arial" w:eastAsiaTheme="minorHAnsi" w:hAnsi="Arial" w:cs="Arial"/>
          <w:lang w:eastAsia="en-US"/>
        </w:rPr>
        <w:t>Reliste</w:t>
      </w:r>
      <w:proofErr w:type="spellEnd"/>
      <w:r w:rsidRPr="00C84BE2">
        <w:rPr>
          <w:rFonts w:ascii="Arial" w:eastAsiaTheme="minorHAnsi" w:hAnsi="Arial" w:cs="Arial"/>
          <w:lang w:eastAsia="en-US"/>
        </w:rPr>
        <w:t>, Technische Beratung</w:t>
      </w:r>
      <w:r w:rsidR="0024729F" w:rsidRPr="0024729F">
        <w:rPr>
          <w:rFonts w:ascii="Arial" w:eastAsiaTheme="minorHAnsi" w:hAnsi="Arial" w:cs="Arial"/>
          <w:lang w:eastAsia="en-US"/>
        </w:rPr>
        <w:t>/</w:t>
      </w:r>
      <w:r w:rsidRPr="00C84BE2">
        <w:rPr>
          <w:rFonts w:ascii="Arial" w:eastAsiaTheme="minorHAnsi" w:hAnsi="Arial" w:cs="Arial"/>
          <w:lang w:eastAsia="en-US"/>
        </w:rPr>
        <w:t>Außendienst</w:t>
      </w:r>
      <w:r w:rsidR="0024729F" w:rsidRPr="0024729F">
        <w:rPr>
          <w:rFonts w:ascii="Arial" w:eastAsiaTheme="minorHAnsi" w:hAnsi="Arial" w:cs="Arial"/>
          <w:lang w:eastAsia="en-US"/>
        </w:rPr>
        <w:t xml:space="preserve">), </w:t>
      </w:r>
      <w:r w:rsidRPr="00C84BE2">
        <w:rPr>
          <w:rFonts w:ascii="Arial" w:eastAsiaTheme="minorHAnsi" w:hAnsi="Arial" w:cs="Arial"/>
          <w:lang w:eastAsia="en-US"/>
        </w:rPr>
        <w:t xml:space="preserve">Thomas </w:t>
      </w:r>
      <w:proofErr w:type="spellStart"/>
      <w:r w:rsidRPr="00C84BE2">
        <w:rPr>
          <w:rFonts w:ascii="Arial" w:eastAsiaTheme="minorHAnsi" w:hAnsi="Arial" w:cs="Arial"/>
          <w:lang w:eastAsia="en-US"/>
        </w:rPr>
        <w:t>Trauttenberg</w:t>
      </w:r>
      <w:proofErr w:type="spellEnd"/>
      <w:r w:rsidR="0024729F" w:rsidRPr="0024729F">
        <w:rPr>
          <w:rFonts w:ascii="Arial" w:eastAsiaTheme="minorHAnsi" w:hAnsi="Arial" w:cs="Arial"/>
          <w:lang w:eastAsia="en-US"/>
        </w:rPr>
        <w:t xml:space="preserve"> (</w:t>
      </w:r>
      <w:proofErr w:type="spellStart"/>
      <w:r w:rsidRPr="00C84BE2">
        <w:rPr>
          <w:rFonts w:ascii="Arial" w:eastAsiaTheme="minorHAnsi" w:hAnsi="Arial" w:cs="Arial"/>
          <w:lang w:eastAsia="en-US"/>
        </w:rPr>
        <w:t>Reliste</w:t>
      </w:r>
      <w:proofErr w:type="spellEnd"/>
      <w:r w:rsidRPr="00C84BE2">
        <w:rPr>
          <w:rFonts w:ascii="Arial" w:eastAsiaTheme="minorHAnsi" w:hAnsi="Arial" w:cs="Arial"/>
          <w:lang w:eastAsia="en-US"/>
        </w:rPr>
        <w:t>.</w:t>
      </w:r>
      <w:r w:rsidR="00155F2E">
        <w:rPr>
          <w:rFonts w:ascii="Arial" w:eastAsiaTheme="minorHAnsi" w:hAnsi="Arial" w:cs="Arial"/>
          <w:lang w:eastAsia="en-US"/>
        </w:rPr>
        <w:t xml:space="preserve"> </w:t>
      </w:r>
      <w:bookmarkStart w:id="0" w:name="_GoBack"/>
      <w:bookmarkEnd w:id="0"/>
      <w:r w:rsidRPr="00C84BE2">
        <w:rPr>
          <w:rFonts w:ascii="Arial" w:eastAsiaTheme="minorHAnsi" w:hAnsi="Arial" w:cs="Arial"/>
          <w:lang w:eastAsia="en-US"/>
        </w:rPr>
        <w:t>Geschäftsführer</w:t>
      </w:r>
      <w:r w:rsidR="0024729F" w:rsidRPr="0024729F">
        <w:rPr>
          <w:rFonts w:ascii="Arial" w:eastAsiaTheme="minorHAnsi" w:hAnsi="Arial" w:cs="Arial"/>
          <w:lang w:eastAsia="en-US"/>
        </w:rPr>
        <w:t>),</w:t>
      </w:r>
      <w:r w:rsidRPr="00C84BE2">
        <w:rPr>
          <w:rFonts w:ascii="Arial" w:eastAsiaTheme="minorHAnsi" w:hAnsi="Arial" w:cs="Arial"/>
          <w:lang w:eastAsia="en-US"/>
        </w:rPr>
        <w:br/>
        <w:t>Robert Wachendorf</w:t>
      </w:r>
      <w:r w:rsidR="0024729F" w:rsidRPr="0024729F">
        <w:rPr>
          <w:rFonts w:ascii="Arial" w:eastAsiaTheme="minorHAnsi" w:hAnsi="Arial" w:cs="Arial"/>
          <w:lang w:eastAsia="en-US"/>
        </w:rPr>
        <w:t>f</w:t>
      </w:r>
    </w:p>
    <w:sectPr w:rsidR="00C84BE2" w:rsidRPr="00C84BE2" w:rsidSect="0024729F">
      <w:headerReference w:type="default" r:id="rId9"/>
      <w:footerReference w:type="default" r:id="rId10"/>
      <w:headerReference w:type="first" r:id="rId11"/>
      <w:pgSz w:w="11906" w:h="16838" w:code="9"/>
      <w:pgMar w:top="426" w:right="626" w:bottom="142" w:left="1276" w:header="0" w:footer="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0B" w:rsidRDefault="00385F0B">
      <w:r>
        <w:separator/>
      </w:r>
    </w:p>
  </w:endnote>
  <w:endnote w:type="continuationSeparator" w:id="0">
    <w:p w:rsidR="00385F0B" w:rsidRDefault="0038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007371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C275E" w:rsidRPr="00BC275E" w:rsidRDefault="00BC275E">
        <w:pPr>
          <w:pStyle w:val="Fuzeile"/>
          <w:jc w:val="center"/>
          <w:rPr>
            <w:rFonts w:ascii="Arial" w:hAnsi="Arial" w:cs="Arial"/>
          </w:rPr>
        </w:pPr>
        <w:r w:rsidRPr="00BC275E">
          <w:rPr>
            <w:rFonts w:ascii="Arial" w:hAnsi="Arial" w:cs="Arial"/>
          </w:rPr>
          <w:fldChar w:fldCharType="begin"/>
        </w:r>
        <w:r w:rsidRPr="00BC275E">
          <w:rPr>
            <w:rFonts w:ascii="Arial" w:hAnsi="Arial" w:cs="Arial"/>
          </w:rPr>
          <w:instrText>PAGE   \* MERGEFORMAT</w:instrText>
        </w:r>
        <w:r w:rsidRPr="00BC275E">
          <w:rPr>
            <w:rFonts w:ascii="Arial" w:hAnsi="Arial" w:cs="Arial"/>
          </w:rPr>
          <w:fldChar w:fldCharType="separate"/>
        </w:r>
        <w:r w:rsidR="00C6002E">
          <w:rPr>
            <w:rFonts w:ascii="Arial" w:hAnsi="Arial" w:cs="Arial"/>
            <w:noProof/>
          </w:rPr>
          <w:t>2</w:t>
        </w:r>
        <w:r w:rsidRPr="00BC275E">
          <w:rPr>
            <w:rFonts w:ascii="Arial" w:hAnsi="Arial" w:cs="Arial"/>
          </w:rPr>
          <w:fldChar w:fldCharType="end"/>
        </w:r>
      </w:p>
    </w:sdtContent>
  </w:sdt>
  <w:p w:rsidR="005067C7" w:rsidRPr="005067C7" w:rsidRDefault="005067C7" w:rsidP="005067C7">
    <w:pPr>
      <w:pStyle w:val="Fuzeile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0B" w:rsidRDefault="00385F0B">
      <w:r>
        <w:separator/>
      </w:r>
    </w:p>
  </w:footnote>
  <w:footnote w:type="continuationSeparator" w:id="0">
    <w:p w:rsidR="00385F0B" w:rsidRDefault="0038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DD651F" w:rsidRDefault="00DD651F">
    <w:pPr>
      <w:pStyle w:val="Kopfzeile"/>
      <w:rPr>
        <w:rFonts w:ascii="Arial" w:hAnsi="Arial" w:cs="Arial"/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14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</w:t>
    </w:r>
    <w:r w:rsidR="008F7202">
      <w:rPr>
        <w:rFonts w:ascii="Arial" w:hAnsi="Arial" w:cs="Arial"/>
        <w:b/>
        <w:bCs/>
      </w:rPr>
      <w:t>Automation</w:t>
    </w:r>
    <w:r>
      <w:rPr>
        <w:rFonts w:ascii="Arial" w:hAnsi="Arial" w:cs="Arial"/>
        <w:b/>
        <w:bCs/>
      </w:rPr>
      <w:t xml:space="preserve">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  <w:r w:rsidR="001A2183">
      <w:rPr>
        <w:rFonts w:ascii="Arial" w:hAnsi="Arial" w:cs="Arial"/>
      </w:rPr>
      <w:br/>
      <w:t>www.wachendorff-</w:t>
    </w:r>
    <w:r w:rsidR="008F7202">
      <w:rPr>
        <w:rFonts w:ascii="Arial" w:hAnsi="Arial" w:cs="Arial"/>
      </w:rPr>
      <w:t>automation</w:t>
    </w:r>
    <w:r w:rsidR="001A2183">
      <w:rPr>
        <w:rFonts w:ascii="Arial" w:hAnsi="Arial" w:cs="Arial"/>
      </w:rPr>
      <w:t>.de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4729F" w:rsidRDefault="0024729F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C488E"/>
    <w:multiLevelType w:val="hybridMultilevel"/>
    <w:tmpl w:val="44284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D727E"/>
    <w:multiLevelType w:val="hybridMultilevel"/>
    <w:tmpl w:val="F0940D5C"/>
    <w:lvl w:ilvl="0" w:tplc="C1CE97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E1A99"/>
    <w:multiLevelType w:val="hybridMultilevel"/>
    <w:tmpl w:val="125CB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CB758D3"/>
    <w:multiLevelType w:val="hybridMultilevel"/>
    <w:tmpl w:val="537A0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B"/>
    <w:rsid w:val="000156CA"/>
    <w:rsid w:val="00024CC0"/>
    <w:rsid w:val="0006517B"/>
    <w:rsid w:val="000821F5"/>
    <w:rsid w:val="00087CF6"/>
    <w:rsid w:val="0009234A"/>
    <w:rsid w:val="00092943"/>
    <w:rsid w:val="000A7E7C"/>
    <w:rsid w:val="000D5072"/>
    <w:rsid w:val="00102AE2"/>
    <w:rsid w:val="00122926"/>
    <w:rsid w:val="00147A7E"/>
    <w:rsid w:val="00151877"/>
    <w:rsid w:val="00155F2E"/>
    <w:rsid w:val="00164B98"/>
    <w:rsid w:val="00174F32"/>
    <w:rsid w:val="00182C73"/>
    <w:rsid w:val="001A2183"/>
    <w:rsid w:val="001A5236"/>
    <w:rsid w:val="001A7735"/>
    <w:rsid w:val="00217034"/>
    <w:rsid w:val="00242856"/>
    <w:rsid w:val="0024729F"/>
    <w:rsid w:val="002531BC"/>
    <w:rsid w:val="00253BB1"/>
    <w:rsid w:val="002D3754"/>
    <w:rsid w:val="00321F3C"/>
    <w:rsid w:val="00323ED6"/>
    <w:rsid w:val="00326B9A"/>
    <w:rsid w:val="003277FC"/>
    <w:rsid w:val="00330CB0"/>
    <w:rsid w:val="003336F4"/>
    <w:rsid w:val="00385F0B"/>
    <w:rsid w:val="003C2732"/>
    <w:rsid w:val="003F79E2"/>
    <w:rsid w:val="0043771A"/>
    <w:rsid w:val="00441D2E"/>
    <w:rsid w:val="004649B1"/>
    <w:rsid w:val="00490648"/>
    <w:rsid w:val="004A5927"/>
    <w:rsid w:val="004F2A36"/>
    <w:rsid w:val="0050537C"/>
    <w:rsid w:val="005067C7"/>
    <w:rsid w:val="005546C9"/>
    <w:rsid w:val="00554E98"/>
    <w:rsid w:val="00581AAB"/>
    <w:rsid w:val="005B6F1A"/>
    <w:rsid w:val="005C3A1B"/>
    <w:rsid w:val="00602275"/>
    <w:rsid w:val="00615245"/>
    <w:rsid w:val="006672A8"/>
    <w:rsid w:val="00700481"/>
    <w:rsid w:val="00715A33"/>
    <w:rsid w:val="007315C1"/>
    <w:rsid w:val="00736B3C"/>
    <w:rsid w:val="007A4606"/>
    <w:rsid w:val="007A5DAF"/>
    <w:rsid w:val="007E7389"/>
    <w:rsid w:val="00803743"/>
    <w:rsid w:val="00817AFA"/>
    <w:rsid w:val="00833E65"/>
    <w:rsid w:val="00865A7E"/>
    <w:rsid w:val="00872BDE"/>
    <w:rsid w:val="008828CE"/>
    <w:rsid w:val="0089091F"/>
    <w:rsid w:val="00894F1D"/>
    <w:rsid w:val="008956C9"/>
    <w:rsid w:val="008B763B"/>
    <w:rsid w:val="008F5CD7"/>
    <w:rsid w:val="008F7202"/>
    <w:rsid w:val="00933F8C"/>
    <w:rsid w:val="009624E7"/>
    <w:rsid w:val="009E3AE7"/>
    <w:rsid w:val="00A170E7"/>
    <w:rsid w:val="00A178CC"/>
    <w:rsid w:val="00A327E6"/>
    <w:rsid w:val="00A549E9"/>
    <w:rsid w:val="00A91B96"/>
    <w:rsid w:val="00AB40CC"/>
    <w:rsid w:val="00AC17C8"/>
    <w:rsid w:val="00AC7380"/>
    <w:rsid w:val="00B3624A"/>
    <w:rsid w:val="00B4343D"/>
    <w:rsid w:val="00BB523A"/>
    <w:rsid w:val="00BC275E"/>
    <w:rsid w:val="00BD65AA"/>
    <w:rsid w:val="00BE460E"/>
    <w:rsid w:val="00C00C09"/>
    <w:rsid w:val="00C01784"/>
    <w:rsid w:val="00C05D99"/>
    <w:rsid w:val="00C2138D"/>
    <w:rsid w:val="00C2369A"/>
    <w:rsid w:val="00C4019A"/>
    <w:rsid w:val="00C6002E"/>
    <w:rsid w:val="00C642C9"/>
    <w:rsid w:val="00C84BE2"/>
    <w:rsid w:val="00C9587D"/>
    <w:rsid w:val="00CE60F9"/>
    <w:rsid w:val="00CF6E18"/>
    <w:rsid w:val="00D0278A"/>
    <w:rsid w:val="00D07DD9"/>
    <w:rsid w:val="00D24D88"/>
    <w:rsid w:val="00D82B5B"/>
    <w:rsid w:val="00DB56D9"/>
    <w:rsid w:val="00DC0C43"/>
    <w:rsid w:val="00DD651F"/>
    <w:rsid w:val="00DF04A8"/>
    <w:rsid w:val="00E401CE"/>
    <w:rsid w:val="00E571DD"/>
    <w:rsid w:val="00EA45EA"/>
    <w:rsid w:val="00EB5E8E"/>
    <w:rsid w:val="00ED7E3E"/>
    <w:rsid w:val="00FC68EE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  <w15:docId w15:val="{D6FF585A-49F4-47C3-BED7-633A98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  <w:style w:type="paragraph" w:styleId="Listenabsatz">
    <w:name w:val="List Paragraph"/>
    <w:basedOn w:val="Standard"/>
    <w:uiPriority w:val="34"/>
    <w:qFormat/>
    <w:rsid w:val="0001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chendorff-automation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FB_068_Briefvorlage_WP_mit_Logo_Version_0003</Template>
  <TotalTime>0</TotalTime>
  <Pages>1</Pages>
  <Words>227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WP_mit_Logo</vt:lpstr>
    </vt:vector>
  </TitlesOfParts>
  <Company>Wachendorff Prozesstechnik GmbH &amp; Co. KG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WP_mit_Logo</dc:title>
  <dc:subject/>
  <dc:creator>Dirk Rott</dc:creator>
  <cp:keywords/>
  <cp:lastModifiedBy>Dirk Rott</cp:lastModifiedBy>
  <cp:revision>6</cp:revision>
  <cp:lastPrinted>2017-11-22T13:16:00Z</cp:lastPrinted>
  <dcterms:created xsi:type="dcterms:W3CDTF">2018-02-08T10:37:00Z</dcterms:created>
  <dcterms:modified xsi:type="dcterms:W3CDTF">2018-02-08T10:44:00Z</dcterms:modified>
</cp:coreProperties>
</file>