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0B" w:rsidRPr="00E401CE" w:rsidRDefault="00385F0B" w:rsidP="00385F0B">
      <w:pPr>
        <w:tabs>
          <w:tab w:val="left" w:pos="6237"/>
        </w:tabs>
        <w:ind w:left="6237"/>
        <w:rPr>
          <w:rFonts w:ascii="Arial" w:hAnsi="Arial"/>
          <w:lang w:val="it-IT"/>
        </w:rPr>
      </w:pPr>
      <w:proofErr w:type="spellStart"/>
      <w:r w:rsidRPr="00E401CE">
        <w:rPr>
          <w:rFonts w:ascii="Arial" w:hAnsi="Arial"/>
          <w:lang w:val="it-IT"/>
        </w:rPr>
        <w:t>Ansprechpartner</w:t>
      </w:r>
      <w:proofErr w:type="spellEnd"/>
      <w:r w:rsidRPr="00E401CE">
        <w:rPr>
          <w:rFonts w:ascii="Arial" w:hAnsi="Arial"/>
          <w:lang w:val="it-IT"/>
        </w:rPr>
        <w:t xml:space="preserve"> </w:t>
      </w:r>
      <w:proofErr w:type="spellStart"/>
      <w:r w:rsidRPr="00E401CE">
        <w:rPr>
          <w:rFonts w:ascii="Arial" w:hAnsi="Arial"/>
          <w:lang w:val="it-IT"/>
        </w:rPr>
        <w:t>für</w:t>
      </w:r>
      <w:proofErr w:type="spellEnd"/>
      <w:r w:rsidRPr="00E401CE">
        <w:rPr>
          <w:rFonts w:ascii="Arial" w:hAnsi="Arial"/>
          <w:lang w:val="it-IT"/>
        </w:rPr>
        <w:t xml:space="preserve"> </w:t>
      </w:r>
      <w:proofErr w:type="spellStart"/>
      <w:proofErr w:type="gramStart"/>
      <w:r w:rsidRPr="00E401CE">
        <w:rPr>
          <w:rFonts w:ascii="Arial" w:hAnsi="Arial"/>
          <w:lang w:val="it-IT"/>
        </w:rPr>
        <w:t>Redaktionen</w:t>
      </w:r>
      <w:proofErr w:type="spellEnd"/>
      <w:r w:rsidR="0071259C">
        <w:rPr>
          <w:rFonts w:ascii="Arial" w:hAnsi="Arial"/>
          <w:lang w:val="it-IT"/>
        </w:rPr>
        <w:t>:</w:t>
      </w:r>
      <w:r w:rsidR="0071259C">
        <w:rPr>
          <w:rFonts w:ascii="Arial" w:hAnsi="Arial"/>
          <w:lang w:val="it-IT"/>
        </w:rPr>
        <w:br/>
      </w:r>
      <w:r w:rsidRPr="00E401CE">
        <w:rPr>
          <w:rFonts w:ascii="Arial" w:hAnsi="Arial"/>
          <w:lang w:val="it-IT"/>
        </w:rPr>
        <w:t>Dirk</w:t>
      </w:r>
      <w:proofErr w:type="gramEnd"/>
      <w:r w:rsidRPr="00E401CE">
        <w:rPr>
          <w:rFonts w:ascii="Arial" w:hAnsi="Arial"/>
          <w:lang w:val="it-IT"/>
        </w:rPr>
        <w:t xml:space="preserve"> Rott, </w:t>
      </w:r>
      <w:proofErr w:type="spellStart"/>
      <w:r w:rsidRPr="00E401CE">
        <w:rPr>
          <w:rFonts w:ascii="Arial" w:hAnsi="Arial"/>
          <w:lang w:val="it-IT"/>
        </w:rPr>
        <w:t>Leiter</w:t>
      </w:r>
      <w:proofErr w:type="spellEnd"/>
      <w:r w:rsidRPr="00E401CE">
        <w:rPr>
          <w:rFonts w:ascii="Arial" w:hAnsi="Arial"/>
          <w:lang w:val="it-IT"/>
        </w:rPr>
        <w:t xml:space="preserve"> Marketing</w:t>
      </w:r>
    </w:p>
    <w:p w:rsidR="000A7E7C" w:rsidRPr="00E401CE" w:rsidRDefault="000A7E7C">
      <w:pPr>
        <w:tabs>
          <w:tab w:val="left" w:pos="6237"/>
        </w:tabs>
        <w:ind w:left="-284"/>
        <w:rPr>
          <w:rFonts w:ascii="Arial" w:hAnsi="Arial"/>
          <w:lang w:val="it-IT"/>
        </w:rPr>
      </w:pPr>
    </w:p>
    <w:p w:rsidR="00385F0B" w:rsidRPr="00615245" w:rsidRDefault="00385F0B">
      <w:pPr>
        <w:tabs>
          <w:tab w:val="left" w:pos="6237"/>
        </w:tabs>
        <w:ind w:left="-284"/>
        <w:rPr>
          <w:rFonts w:ascii="Arial" w:hAnsi="Arial"/>
          <w:b/>
          <w:lang w:val="it-IT"/>
        </w:rPr>
      </w:pPr>
    </w:p>
    <w:p w:rsidR="002D3754" w:rsidRPr="008B763B" w:rsidRDefault="00385F0B">
      <w:pPr>
        <w:tabs>
          <w:tab w:val="left" w:pos="6237"/>
        </w:tabs>
        <w:ind w:left="-284"/>
        <w:rPr>
          <w:rFonts w:ascii="Arial" w:hAnsi="Arial"/>
          <w:b/>
          <w:color w:val="FF0000"/>
          <w:sz w:val="22"/>
          <w:szCs w:val="22"/>
        </w:rPr>
      </w:pPr>
      <w:r w:rsidRPr="00615245">
        <w:rPr>
          <w:rFonts w:ascii="Arial" w:hAnsi="Arial"/>
        </w:rPr>
        <w:tab/>
      </w:r>
      <w:r w:rsidR="0071259C">
        <w:rPr>
          <w:rFonts w:ascii="Arial" w:hAnsi="Arial"/>
          <w:sz w:val="22"/>
          <w:szCs w:val="22"/>
        </w:rPr>
        <w:t>06</w:t>
      </w:r>
      <w:bookmarkStart w:id="0" w:name="_GoBack"/>
      <w:bookmarkEnd w:id="0"/>
      <w:r w:rsidR="000156CA">
        <w:rPr>
          <w:rFonts w:ascii="Arial" w:hAnsi="Arial"/>
          <w:sz w:val="22"/>
          <w:szCs w:val="22"/>
        </w:rPr>
        <w:t xml:space="preserve">. </w:t>
      </w:r>
      <w:r w:rsidR="0071259C">
        <w:rPr>
          <w:rFonts w:ascii="Arial" w:hAnsi="Arial"/>
          <w:sz w:val="22"/>
          <w:szCs w:val="22"/>
        </w:rPr>
        <w:t>März 2018</w:t>
      </w:r>
      <w:r w:rsidR="008B763B" w:rsidRPr="008B763B">
        <w:rPr>
          <w:rFonts w:ascii="Arial" w:hAnsi="Arial"/>
          <w:sz w:val="22"/>
          <w:szCs w:val="22"/>
        </w:rPr>
        <w:t>/ DRO</w:t>
      </w:r>
      <w:r w:rsidR="001A2183" w:rsidRPr="008B763B">
        <w:rPr>
          <w:rFonts w:ascii="Arial" w:hAnsi="Arial"/>
          <w:b/>
          <w:color w:val="FF0000"/>
          <w:sz w:val="22"/>
          <w:szCs w:val="22"/>
        </w:rPr>
        <w:br/>
      </w:r>
    </w:p>
    <w:p w:rsidR="00EA45EA" w:rsidRPr="00BC275E" w:rsidRDefault="00385F0B" w:rsidP="00EA45EA">
      <w:pPr>
        <w:rPr>
          <w:rFonts w:ascii="Arial" w:hAnsi="Arial" w:cs="Arial"/>
          <w:b/>
          <w:sz w:val="8"/>
          <w:szCs w:val="8"/>
        </w:rPr>
      </w:pPr>
      <w:r w:rsidRPr="00BC275E">
        <w:rPr>
          <w:rFonts w:ascii="Arial" w:hAnsi="Arial" w:cs="Arial"/>
          <w:b/>
          <w:bCs/>
          <w:sz w:val="24"/>
          <w:szCs w:val="24"/>
        </w:rPr>
        <w:t>Presseinformation W</w:t>
      </w:r>
      <w:r w:rsidR="008F7202" w:rsidRPr="00BC275E">
        <w:rPr>
          <w:rFonts w:ascii="Arial" w:hAnsi="Arial" w:cs="Arial"/>
          <w:b/>
          <w:bCs/>
          <w:sz w:val="24"/>
          <w:szCs w:val="24"/>
        </w:rPr>
        <w:t>A</w:t>
      </w:r>
      <w:r w:rsidR="00C9587D" w:rsidRPr="00BC275E">
        <w:rPr>
          <w:rFonts w:ascii="Arial" w:hAnsi="Arial" w:cs="Arial"/>
          <w:b/>
          <w:bCs/>
          <w:sz w:val="24"/>
          <w:szCs w:val="24"/>
        </w:rPr>
        <w:t>1</w:t>
      </w:r>
      <w:r w:rsidR="0071259C">
        <w:rPr>
          <w:rFonts w:ascii="Arial" w:hAnsi="Arial" w:cs="Arial"/>
          <w:b/>
          <w:bCs/>
          <w:sz w:val="24"/>
          <w:szCs w:val="24"/>
        </w:rPr>
        <w:t>8</w:t>
      </w:r>
      <w:r w:rsidR="00A178CC" w:rsidRPr="00BC275E">
        <w:rPr>
          <w:rFonts w:ascii="Arial" w:hAnsi="Arial" w:cs="Arial"/>
          <w:b/>
          <w:bCs/>
          <w:sz w:val="24"/>
          <w:szCs w:val="24"/>
        </w:rPr>
        <w:t>0</w:t>
      </w:r>
      <w:r w:rsidR="0071259C">
        <w:rPr>
          <w:rFonts w:ascii="Arial" w:hAnsi="Arial" w:cs="Arial"/>
          <w:b/>
          <w:bCs/>
          <w:sz w:val="24"/>
          <w:szCs w:val="24"/>
        </w:rPr>
        <w:t>2</w:t>
      </w:r>
      <w:r w:rsidR="00E571DD" w:rsidRPr="00BC275E">
        <w:rPr>
          <w:rFonts w:ascii="Arial" w:hAnsi="Arial" w:cs="Arial"/>
          <w:b/>
          <w:bCs/>
          <w:sz w:val="24"/>
          <w:szCs w:val="24"/>
        </w:rPr>
        <w:t>:</w:t>
      </w:r>
      <w:r w:rsidR="0009234A" w:rsidRPr="00BC275E">
        <w:rPr>
          <w:rFonts w:ascii="Arial" w:hAnsi="Arial" w:cs="Arial"/>
          <w:b/>
          <w:bCs/>
          <w:sz w:val="24"/>
          <w:szCs w:val="24"/>
        </w:rPr>
        <w:t xml:space="preserve"> </w:t>
      </w:r>
      <w:r w:rsidR="00BC275E">
        <w:rPr>
          <w:rFonts w:ascii="Arial" w:hAnsi="Arial" w:cs="Arial"/>
          <w:b/>
          <w:bCs/>
          <w:sz w:val="24"/>
          <w:szCs w:val="24"/>
        </w:rPr>
        <w:t xml:space="preserve"> </w:t>
      </w:r>
      <w:r w:rsidR="0071259C">
        <w:rPr>
          <w:rFonts w:ascii="Arial" w:hAnsi="Arial" w:cs="Arial"/>
          <w:b/>
          <w:bCs/>
          <w:sz w:val="24"/>
          <w:szCs w:val="24"/>
        </w:rPr>
        <w:t>PROFINET-Drehg</w:t>
      </w:r>
      <w:r w:rsidR="000A2D9B">
        <w:rPr>
          <w:rFonts w:ascii="Arial" w:hAnsi="Arial" w:cs="Arial"/>
          <w:b/>
          <w:bCs/>
          <w:sz w:val="24"/>
          <w:szCs w:val="24"/>
        </w:rPr>
        <w:t>e</w:t>
      </w:r>
      <w:r w:rsidR="0071259C">
        <w:rPr>
          <w:rFonts w:ascii="Arial" w:hAnsi="Arial" w:cs="Arial"/>
          <w:b/>
          <w:bCs/>
          <w:sz w:val="24"/>
          <w:szCs w:val="24"/>
        </w:rPr>
        <w:t xml:space="preserve">ber für Heavy </w:t>
      </w:r>
      <w:proofErr w:type="spellStart"/>
      <w:r w:rsidR="0071259C">
        <w:rPr>
          <w:rFonts w:ascii="Arial" w:hAnsi="Arial" w:cs="Arial"/>
          <w:b/>
          <w:bCs/>
          <w:sz w:val="24"/>
          <w:szCs w:val="24"/>
        </w:rPr>
        <w:t>Duty</w:t>
      </w:r>
      <w:proofErr w:type="spellEnd"/>
      <w:r w:rsidR="0071259C" w:rsidRPr="00BC275E">
        <w:rPr>
          <w:rFonts w:ascii="Arial" w:hAnsi="Arial" w:cs="Arial"/>
          <w:b/>
          <w:bCs/>
          <w:sz w:val="24"/>
          <w:szCs w:val="24"/>
        </w:rPr>
        <w:t xml:space="preserve"> </w:t>
      </w:r>
      <w:r w:rsidR="003F79E2" w:rsidRPr="00BC275E">
        <w:rPr>
          <w:rFonts w:ascii="Arial" w:hAnsi="Arial" w:cs="Arial"/>
          <w:b/>
          <w:bCs/>
          <w:sz w:val="24"/>
          <w:szCs w:val="24"/>
        </w:rPr>
        <w:br/>
      </w:r>
    </w:p>
    <w:p w:rsidR="008956C9" w:rsidRDefault="00385F0B" w:rsidP="00EA45EA">
      <w:pPr>
        <w:rPr>
          <w:rFonts w:ascii="Arial" w:hAnsi="Arial" w:cs="Arial"/>
        </w:rPr>
      </w:pPr>
      <w:r w:rsidRPr="001A5236">
        <w:rPr>
          <w:rFonts w:ascii="Arial" w:hAnsi="Arial" w:cs="Arial"/>
        </w:rPr>
        <w:t>Bilder</w:t>
      </w:r>
      <w:r w:rsidR="00C9587D" w:rsidRPr="001A5236">
        <w:rPr>
          <w:rFonts w:ascii="Arial" w:hAnsi="Arial" w:cs="Arial"/>
        </w:rPr>
        <w:t>/</w:t>
      </w:r>
      <w:r w:rsidRPr="001A5236">
        <w:rPr>
          <w:rFonts w:ascii="Arial" w:hAnsi="Arial" w:cs="Arial"/>
        </w:rPr>
        <w:t xml:space="preserve">Textmaterial </w:t>
      </w:r>
      <w:proofErr w:type="gramStart"/>
      <w:r w:rsidRPr="001A5236">
        <w:rPr>
          <w:rFonts w:ascii="Arial" w:hAnsi="Arial" w:cs="Arial"/>
        </w:rPr>
        <w:t>sind</w:t>
      </w:r>
      <w:proofErr w:type="gramEnd"/>
      <w:r w:rsidRPr="001A5236">
        <w:rPr>
          <w:rFonts w:ascii="Arial" w:hAnsi="Arial" w:cs="Arial"/>
        </w:rPr>
        <w:t xml:space="preserve"> für die Veröffentlichung in der Fachpresse (Print und Online) freigegeben.</w:t>
      </w:r>
      <w:r w:rsidR="00092943">
        <w:rPr>
          <w:rFonts w:ascii="Arial" w:hAnsi="Arial" w:cs="Arial"/>
        </w:rPr>
        <w:t xml:space="preserve"> </w:t>
      </w:r>
      <w:r w:rsidRPr="001A5236">
        <w:rPr>
          <w:rFonts w:ascii="Arial" w:hAnsi="Arial" w:cs="Arial"/>
        </w:rPr>
        <w:t>Bitte senden Sie uns nach der Veröffentlichung ein Belegexemplar zu. Herzlichen Dank für Ihre Bemühungen im Voraus.</w:t>
      </w:r>
    </w:p>
    <w:p w:rsidR="000156CA" w:rsidRDefault="0089091F" w:rsidP="00EA45EA">
      <w:pPr>
        <w:rPr>
          <w:rFonts w:ascii="Arial" w:hAnsi="Arial" w:cs="Arial"/>
          <w:sz w:val="24"/>
          <w:szCs w:val="24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A178CC">
        <w:rPr>
          <w:rFonts w:ascii="Arial" w:hAnsi="Arial" w:cs="Arial"/>
          <w:sz w:val="24"/>
          <w:szCs w:val="24"/>
        </w:rPr>
        <w:t>___</w:t>
      </w:r>
      <w:r w:rsidRPr="00092943">
        <w:rPr>
          <w:rFonts w:ascii="Arial" w:hAnsi="Arial" w:cs="Arial"/>
          <w:sz w:val="24"/>
          <w:szCs w:val="24"/>
        </w:rPr>
        <w:t>____</w:t>
      </w:r>
      <w:r w:rsidRPr="00092943">
        <w:rPr>
          <w:rFonts w:ascii="Arial" w:hAnsi="Arial" w:cs="Arial"/>
          <w:sz w:val="24"/>
          <w:szCs w:val="24"/>
        </w:rPr>
        <w:br/>
      </w:r>
    </w:p>
    <w:p w:rsidR="00042791" w:rsidRDefault="0071259C" w:rsidP="00042791">
      <w:pPr>
        <w:spacing w:after="160" w:line="259" w:lineRule="auto"/>
        <w:rPr>
          <w:rFonts w:ascii="Arial" w:eastAsiaTheme="minorHAnsi" w:hAnsi="Arial" w:cs="Arial"/>
          <w:b/>
          <w:bCs/>
          <w:color w:val="333333"/>
          <w:sz w:val="22"/>
          <w:szCs w:val="22"/>
          <w:lang w:eastAsia="en-US"/>
        </w:rPr>
      </w:pPr>
      <w:r w:rsidRPr="00000770">
        <w:rPr>
          <w:rFonts w:ascii="Arial" w:eastAsiaTheme="minorHAnsi" w:hAnsi="Arial" w:cs="Arial"/>
          <w:b/>
          <w:bCs/>
          <w:color w:val="333333"/>
          <w:sz w:val="22"/>
          <w:szCs w:val="22"/>
          <w:lang w:eastAsia="en-US"/>
        </w:rPr>
        <w:t xml:space="preserve">PROFINET-Drehgeber für Heavy </w:t>
      </w:r>
      <w:proofErr w:type="spellStart"/>
      <w:r w:rsidR="00042791" w:rsidRPr="00042791">
        <w:rPr>
          <w:rFonts w:ascii="Arial" w:eastAsiaTheme="minorHAnsi" w:hAnsi="Arial" w:cs="Arial"/>
          <w:b/>
          <w:bCs/>
          <w:color w:val="333333"/>
          <w:sz w:val="22"/>
          <w:szCs w:val="22"/>
          <w:lang w:eastAsia="en-US"/>
        </w:rPr>
        <w:t>Duty</w:t>
      </w:r>
      <w:proofErr w:type="spellEnd"/>
    </w:p>
    <w:p w:rsidR="000A2D9B" w:rsidRDefault="000A2D9B" w:rsidP="00042791">
      <w:pPr>
        <w:spacing w:after="160" w:line="259" w:lineRule="auto"/>
        <w:rPr>
          <w:rFonts w:ascii="Arial" w:eastAsiaTheme="minorHAnsi" w:hAnsi="Arial" w:cs="Arial"/>
          <w:b/>
          <w:bCs/>
          <w:color w:val="333333"/>
          <w:sz w:val="22"/>
          <w:szCs w:val="22"/>
          <w:lang w:eastAsia="en-US"/>
        </w:rPr>
      </w:pPr>
      <w:r>
        <w:rPr>
          <w:rFonts w:ascii="Arial" w:eastAsiaTheme="minorHAnsi" w:hAnsi="Arial" w:cs="Arial"/>
          <w:b/>
          <w:bCs/>
          <w:color w:val="333333"/>
          <w:sz w:val="22"/>
          <w:szCs w:val="22"/>
          <w:lang w:eastAsia="en-US"/>
        </w:rPr>
        <w:t xml:space="preserve">Heavy </w:t>
      </w:r>
      <w:proofErr w:type="spellStart"/>
      <w:r>
        <w:rPr>
          <w:rFonts w:ascii="Arial" w:eastAsiaTheme="minorHAnsi" w:hAnsi="Arial" w:cs="Arial"/>
          <w:b/>
          <w:bCs/>
          <w:color w:val="333333"/>
          <w:sz w:val="22"/>
          <w:szCs w:val="22"/>
          <w:lang w:eastAsia="en-US"/>
        </w:rPr>
        <w:t>Duty</w:t>
      </w:r>
      <w:proofErr w:type="spellEnd"/>
      <w:r>
        <w:rPr>
          <w:rFonts w:ascii="Arial" w:eastAsiaTheme="minorHAnsi" w:hAnsi="Arial" w:cs="Arial"/>
          <w:b/>
          <w:bCs/>
          <w:color w:val="333333"/>
          <w:sz w:val="22"/>
          <w:szCs w:val="22"/>
          <w:lang w:eastAsia="en-US"/>
        </w:rPr>
        <w:t>-Drehgeber für PROFINET  aus dem Baukasten</w:t>
      </w:r>
    </w:p>
    <w:p w:rsidR="00042791" w:rsidRPr="00042791" w:rsidRDefault="00042791" w:rsidP="0071259C">
      <w:pPr>
        <w:spacing w:after="160" w:line="259" w:lineRule="auto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042791">
        <w:rPr>
          <w:rFonts w:ascii="Arial" w:eastAsiaTheme="minorHAnsi" w:hAnsi="Arial" w:cs="Arial"/>
          <w:sz w:val="22"/>
          <w:szCs w:val="22"/>
          <w:lang w:eastAsia="en-US"/>
        </w:rPr>
        <w:t>Wachendorff Automation hat seine absolute Drehgeber-Serie WDGA im Bereich P</w:t>
      </w:r>
      <w:r w:rsidR="0071259C" w:rsidRPr="00000770">
        <w:rPr>
          <w:rFonts w:ascii="Arial" w:eastAsiaTheme="minorHAnsi" w:hAnsi="Arial" w:cs="Arial"/>
          <w:sz w:val="22"/>
          <w:szCs w:val="22"/>
          <w:lang w:eastAsia="en-US"/>
        </w:rPr>
        <w:t>ROFINET</w:t>
      </w:r>
      <w:r w:rsidRPr="00042791">
        <w:rPr>
          <w:rFonts w:ascii="Arial" w:eastAsiaTheme="minorHAnsi" w:hAnsi="Arial" w:cs="Arial"/>
          <w:sz w:val="22"/>
          <w:szCs w:val="22"/>
          <w:lang w:eastAsia="en-US"/>
        </w:rPr>
        <w:t xml:space="preserve">-IO um den äußerst robusten – für Heavy </w:t>
      </w:r>
      <w:proofErr w:type="spellStart"/>
      <w:r w:rsidRPr="00042791">
        <w:rPr>
          <w:rFonts w:ascii="Arial" w:eastAsiaTheme="minorHAnsi" w:hAnsi="Arial" w:cs="Arial"/>
          <w:sz w:val="22"/>
          <w:szCs w:val="22"/>
          <w:lang w:eastAsia="en-US"/>
        </w:rPr>
        <w:t>Duty</w:t>
      </w:r>
      <w:proofErr w:type="spellEnd"/>
      <w:r w:rsidR="0071259C" w:rsidRPr="00000770">
        <w:rPr>
          <w:rFonts w:ascii="Arial" w:eastAsiaTheme="minorHAnsi" w:hAnsi="Arial" w:cs="Arial"/>
          <w:sz w:val="22"/>
          <w:szCs w:val="22"/>
          <w:lang w:eastAsia="en-US"/>
        </w:rPr>
        <w:t>-Anwendungen ausgelegten</w:t>
      </w:r>
      <w:r w:rsidRPr="00042791">
        <w:rPr>
          <w:rFonts w:ascii="Arial" w:eastAsiaTheme="minorHAnsi" w:hAnsi="Arial" w:cs="Arial"/>
          <w:sz w:val="22"/>
          <w:szCs w:val="22"/>
          <w:lang w:eastAsia="en-US"/>
        </w:rPr>
        <w:t xml:space="preserve"> – WDGA 58D erweitert.  </w:t>
      </w:r>
      <w:r w:rsidR="0008521C">
        <w:rPr>
          <w:rFonts w:ascii="Arial" w:eastAsiaTheme="minorHAnsi" w:hAnsi="Arial" w:cs="Arial"/>
          <w:sz w:val="22"/>
          <w:szCs w:val="22"/>
          <w:lang w:eastAsia="en-US"/>
        </w:rPr>
        <w:br/>
      </w:r>
      <w:r w:rsidRPr="00042791">
        <w:rPr>
          <w:rFonts w:ascii="Arial" w:eastAsiaTheme="minorHAnsi" w:hAnsi="Arial" w:cs="Arial"/>
          <w:sz w:val="22"/>
          <w:szCs w:val="22"/>
          <w:lang w:eastAsia="en-US"/>
        </w:rPr>
        <w:t xml:space="preserve">Wie </w:t>
      </w:r>
      <w:r w:rsidR="0071259C" w:rsidRPr="00000770">
        <w:rPr>
          <w:rFonts w:ascii="Arial" w:eastAsiaTheme="minorHAnsi" w:hAnsi="Arial" w:cs="Arial"/>
          <w:sz w:val="22"/>
          <w:szCs w:val="22"/>
          <w:lang w:eastAsia="en-US"/>
        </w:rPr>
        <w:t xml:space="preserve">bereits für die </w:t>
      </w:r>
      <w:r w:rsidRPr="00042791">
        <w:rPr>
          <w:rFonts w:ascii="Arial" w:eastAsiaTheme="minorHAnsi" w:hAnsi="Arial" w:cs="Arial"/>
          <w:sz w:val="22"/>
          <w:szCs w:val="22"/>
          <w:lang w:eastAsia="en-US"/>
        </w:rPr>
        <w:t xml:space="preserve">Schnittstellen SSI, CAN, </w:t>
      </w:r>
      <w:r w:rsidR="0071259C" w:rsidRPr="00000770">
        <w:rPr>
          <w:rFonts w:ascii="Arial" w:eastAsiaTheme="minorHAnsi" w:hAnsi="Arial" w:cs="Arial"/>
          <w:sz w:val="22"/>
          <w:szCs w:val="22"/>
          <w:lang w:eastAsia="en-US"/>
        </w:rPr>
        <w:t>PROFIBUS</w:t>
      </w:r>
      <w:r w:rsidRPr="0004279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1259C" w:rsidRPr="00000770">
        <w:rPr>
          <w:rFonts w:ascii="Arial" w:eastAsiaTheme="minorHAnsi" w:hAnsi="Arial" w:cs="Arial"/>
          <w:sz w:val="22"/>
          <w:szCs w:val="22"/>
          <w:lang w:eastAsia="en-US"/>
        </w:rPr>
        <w:t>umgesetzt, kann</w:t>
      </w:r>
      <w:r w:rsidRPr="0004279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1259C" w:rsidRPr="00000770">
        <w:rPr>
          <w:rFonts w:ascii="Arial" w:eastAsiaTheme="minorHAnsi" w:hAnsi="Arial" w:cs="Arial"/>
          <w:sz w:val="22"/>
          <w:szCs w:val="22"/>
          <w:lang w:eastAsia="en-US"/>
        </w:rPr>
        <w:t xml:space="preserve">die Welle </w:t>
      </w:r>
      <w:r w:rsidRPr="00042791">
        <w:rPr>
          <w:rFonts w:ascii="Arial" w:eastAsiaTheme="minorHAnsi" w:hAnsi="Arial" w:cs="Arial"/>
          <w:sz w:val="22"/>
          <w:szCs w:val="22"/>
          <w:lang w:eastAsia="en-US"/>
        </w:rPr>
        <w:t>de</w:t>
      </w:r>
      <w:r w:rsidR="0071259C" w:rsidRPr="00000770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Pr="0004279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1259C" w:rsidRPr="00000770">
        <w:rPr>
          <w:rFonts w:ascii="Arial" w:eastAsiaTheme="minorHAnsi" w:hAnsi="Arial" w:cs="Arial"/>
          <w:sz w:val="22"/>
          <w:szCs w:val="22"/>
          <w:lang w:eastAsia="en-US"/>
        </w:rPr>
        <w:t xml:space="preserve">PROFINET-Drehgeber </w:t>
      </w:r>
      <w:r w:rsidRPr="00042791">
        <w:rPr>
          <w:rFonts w:ascii="Arial" w:eastAsiaTheme="minorHAnsi" w:hAnsi="Arial" w:cs="Arial"/>
          <w:sz w:val="22"/>
          <w:szCs w:val="22"/>
          <w:lang w:eastAsia="en-US"/>
        </w:rPr>
        <w:t xml:space="preserve">WDGA 58D </w:t>
      </w:r>
      <w:r w:rsidR="0071259C" w:rsidRPr="00000770">
        <w:rPr>
          <w:rFonts w:ascii="Arial" w:eastAsiaTheme="minorHAnsi" w:hAnsi="Arial" w:cs="Arial"/>
          <w:sz w:val="22"/>
          <w:szCs w:val="22"/>
          <w:lang w:eastAsia="en-US"/>
        </w:rPr>
        <w:t xml:space="preserve">sowohl </w:t>
      </w:r>
      <w:r w:rsidRPr="00042791">
        <w:rPr>
          <w:rFonts w:ascii="Arial" w:eastAsiaTheme="minorHAnsi" w:hAnsi="Arial" w:cs="Arial"/>
          <w:sz w:val="22"/>
          <w:szCs w:val="22"/>
          <w:lang w:eastAsia="en-US"/>
        </w:rPr>
        <w:t xml:space="preserve">radial </w:t>
      </w:r>
      <w:r w:rsidR="0071259C" w:rsidRPr="00000770">
        <w:rPr>
          <w:rFonts w:ascii="Arial" w:eastAsiaTheme="minorHAnsi" w:hAnsi="Arial" w:cs="Arial"/>
          <w:sz w:val="22"/>
          <w:szCs w:val="22"/>
          <w:lang w:eastAsia="en-US"/>
        </w:rPr>
        <w:t xml:space="preserve">als auch </w:t>
      </w:r>
      <w:r w:rsidRPr="00042791">
        <w:rPr>
          <w:rFonts w:ascii="Arial" w:eastAsiaTheme="minorHAnsi" w:hAnsi="Arial" w:cs="Arial"/>
          <w:sz w:val="22"/>
          <w:szCs w:val="22"/>
          <w:lang w:eastAsia="en-US"/>
        </w:rPr>
        <w:t xml:space="preserve">axial </w:t>
      </w:r>
      <w:r w:rsidR="0071259C" w:rsidRPr="00000770">
        <w:rPr>
          <w:rFonts w:ascii="Arial" w:eastAsiaTheme="minorHAnsi" w:hAnsi="Arial" w:cs="Arial"/>
          <w:sz w:val="22"/>
          <w:szCs w:val="22"/>
          <w:lang w:eastAsia="en-US"/>
        </w:rPr>
        <w:t xml:space="preserve">mit max. </w:t>
      </w:r>
      <w:r w:rsidRPr="00042791">
        <w:rPr>
          <w:rFonts w:ascii="Arial" w:eastAsiaTheme="minorHAnsi" w:hAnsi="Arial" w:cs="Arial"/>
          <w:sz w:val="22"/>
          <w:szCs w:val="22"/>
          <w:lang w:eastAsia="en-US"/>
        </w:rPr>
        <w:t>400 N belast</w:t>
      </w:r>
      <w:r w:rsidR="0071259C" w:rsidRPr="00000770">
        <w:rPr>
          <w:rFonts w:ascii="Arial" w:eastAsiaTheme="minorHAnsi" w:hAnsi="Arial" w:cs="Arial"/>
          <w:sz w:val="22"/>
          <w:szCs w:val="22"/>
          <w:lang w:eastAsia="en-US"/>
        </w:rPr>
        <w:t>et werden</w:t>
      </w:r>
      <w:r w:rsidRPr="00042791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71259C" w:rsidRPr="00000770">
        <w:rPr>
          <w:rFonts w:ascii="Arial" w:eastAsiaTheme="minorHAnsi" w:hAnsi="Arial" w:cs="Arial"/>
          <w:sz w:val="22"/>
          <w:szCs w:val="22"/>
          <w:lang w:eastAsia="en-US"/>
        </w:rPr>
        <w:t xml:space="preserve"> Das ist ein absoluter Spitzenwert und garantiert eine hohe Lebensdauer.</w:t>
      </w:r>
      <w:r w:rsidRPr="00042791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 </w:t>
      </w:r>
    </w:p>
    <w:p w:rsidR="00042791" w:rsidRPr="00042791" w:rsidRDefault="00042791" w:rsidP="0071259C">
      <w:pPr>
        <w:spacing w:after="160" w:line="259" w:lineRule="auto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042791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Durch</w:t>
      </w:r>
      <w:r w:rsidR="0071259C" w:rsidRPr="00000770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 umfangreiche Umweltsimulationst</w:t>
      </w:r>
      <w:r w:rsidRPr="00042791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ests während der Entwicklung stellt Wachendorff eine überdurchschnittlich hohe Lebensdauer besonders in rauen Industrieanwendungen sicher. Dies unterstreicht Wachendorff mit </w:t>
      </w:r>
      <w:r w:rsidR="00000770" w:rsidRPr="00000770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einer</w:t>
      </w:r>
      <w:r w:rsidRPr="00042791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 </w:t>
      </w:r>
      <w:r w:rsidR="00000770" w:rsidRPr="00000770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am Markt einzigartigen </w:t>
      </w:r>
      <w:r w:rsidRPr="00042791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5</w:t>
      </w:r>
      <w:r w:rsidR="00000770" w:rsidRPr="00000770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-</w:t>
      </w:r>
      <w:r w:rsidRPr="00042791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Jahre-Garantie. </w:t>
      </w:r>
    </w:p>
    <w:p w:rsidR="00042791" w:rsidRPr="00042791" w:rsidRDefault="00042791" w:rsidP="0071259C">
      <w:pPr>
        <w:spacing w:after="160" w:line="259" w:lineRule="auto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042791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Die P</w:t>
      </w:r>
      <w:r w:rsidR="00000770" w:rsidRPr="00000770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ROFINET</w:t>
      </w:r>
      <w:r w:rsidRPr="00042791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-Drehgeber </w:t>
      </w:r>
      <w:r w:rsidR="00000770" w:rsidRPr="00000770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WDGA </w:t>
      </w:r>
      <w:r w:rsidRPr="00042791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können aufgrund ihrer internen Dynamik von 50 </w:t>
      </w:r>
      <w:proofErr w:type="spellStart"/>
      <w:r w:rsidRPr="00042791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μs</w:t>
      </w:r>
      <w:proofErr w:type="spellEnd"/>
      <w:r w:rsidRPr="00042791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 im IRT-Mode in Echtzeitanwendungen eingesetzt werden. </w:t>
      </w:r>
    </w:p>
    <w:p w:rsidR="00042791" w:rsidRPr="00042791" w:rsidRDefault="00042791" w:rsidP="0071259C">
      <w:pPr>
        <w:spacing w:after="160" w:line="259" w:lineRule="auto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042791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Im Bereich des </w:t>
      </w:r>
      <w:proofErr w:type="gramStart"/>
      <w:r w:rsidRPr="00042791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Multiturn</w:t>
      </w:r>
      <w:proofErr w:type="gramEnd"/>
      <w:r w:rsidRPr="00042791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 sind die P</w:t>
      </w:r>
      <w:r w:rsidR="00000770" w:rsidRPr="00000770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ROFINET</w:t>
      </w:r>
      <w:r w:rsidRPr="00042791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-Geber mit der wartungsfreien und platzsparenden </w:t>
      </w:r>
      <w:proofErr w:type="spellStart"/>
      <w:r w:rsidRPr="00042791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EnDra</w:t>
      </w:r>
      <w:proofErr w:type="spellEnd"/>
      <w:r w:rsidRPr="00042791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®-Technologie ausgestattet. Der innovative Singleturn-Bereich mit </w:t>
      </w:r>
      <w:proofErr w:type="spellStart"/>
      <w:r w:rsidRPr="00042791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QuattroMag</w:t>
      </w:r>
      <w:proofErr w:type="spellEnd"/>
      <w:r w:rsidRPr="00042791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®-Technologie, liefert eine hohe Auflösung von bis zu 16 Bit</w:t>
      </w:r>
      <w:r w:rsidR="00000770" w:rsidRPr="00000770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 sowie</w:t>
      </w:r>
      <w:r w:rsidRPr="00042791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 eine Genauigkeit von +/ 0,0878° (12 Bit). </w:t>
      </w:r>
      <w:r w:rsidR="00000770" w:rsidRPr="00000770">
        <w:rPr>
          <w:rFonts w:ascii="Arial" w:eastAsiaTheme="minorHAnsi" w:hAnsi="Arial" w:cs="Arial"/>
          <w:color w:val="333333"/>
          <w:sz w:val="22"/>
          <w:szCs w:val="22"/>
          <w:lang w:eastAsia="en-US"/>
        </w:rPr>
        <w:br/>
      </w:r>
      <w:r w:rsidRPr="00042791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Damit gelingt es in vielen Bereichen, </w:t>
      </w:r>
      <w:r w:rsidR="00000770" w:rsidRPr="00000770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in</w:t>
      </w:r>
      <w:r w:rsidRPr="00042791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 denen </w:t>
      </w:r>
      <w:r w:rsidR="00000770" w:rsidRPr="00000770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zuvor</w:t>
      </w:r>
      <w:r w:rsidRPr="00042791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 nur hochgenaue und empfindliche optische Messtechnik eingesetzt werden konnte, jetzt robuste und langlebige magnetische Technologie von Wachendorff einzusetzen. </w:t>
      </w:r>
    </w:p>
    <w:p w:rsidR="00042791" w:rsidRPr="00042791" w:rsidRDefault="00000770" w:rsidP="0071259C">
      <w:pPr>
        <w:spacing w:after="160" w:line="259" w:lineRule="auto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000770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Mit seinem IP67-Gehäuse kann der </w:t>
      </w:r>
      <w:r w:rsidR="00042791" w:rsidRPr="00042791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P</w:t>
      </w:r>
      <w:r w:rsidRPr="00000770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ROFINET</w:t>
      </w:r>
      <w:r w:rsidR="00042791" w:rsidRPr="00042791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-Drehgeber WDGA 58D in anspruchsvollen industriellen Anwendungen eingesetzt werden, in denen Verschmutzungen, </w:t>
      </w:r>
      <w:r w:rsidRPr="00000770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sehr </w:t>
      </w:r>
      <w:r w:rsidR="00042791" w:rsidRPr="00042791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weite Temperaturbereiche, </w:t>
      </w:r>
      <w:r w:rsidRPr="00000770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starke</w:t>
      </w:r>
      <w:r w:rsidR="00042791" w:rsidRPr="00042791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 Vibrationen und </w:t>
      </w:r>
      <w:r w:rsidRPr="00000770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große </w:t>
      </w:r>
      <w:r w:rsidR="00042791" w:rsidRPr="00042791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Lagerlasten eine Rolle spielen.</w:t>
      </w:r>
    </w:p>
    <w:p w:rsidR="0008521C" w:rsidRDefault="00042791" w:rsidP="0008521C">
      <w:pPr>
        <w:spacing w:after="160" w:line="259" w:lineRule="auto"/>
        <w:rPr>
          <w:rFonts w:ascii="Arial" w:eastAsiaTheme="minorHAnsi" w:hAnsi="Arial" w:cs="Arial"/>
          <w:color w:val="333333"/>
          <w:sz w:val="22"/>
          <w:szCs w:val="22"/>
          <w:lang w:eastAsia="en-US"/>
        </w:rPr>
      </w:pPr>
      <w:r w:rsidRPr="00042791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Anlagen- und  Maschinenbauer profitieren zudem durch das von Wachendorff Automation </w:t>
      </w:r>
      <w:r w:rsidR="00000770" w:rsidRPr="00000770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strikt </w:t>
      </w:r>
      <w:r w:rsidRPr="00042791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angewan</w:t>
      </w:r>
      <w:r w:rsidR="00000770" w:rsidRPr="00000770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d</w:t>
      </w:r>
      <w:r w:rsidRPr="00042791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te Baukastenprinzip</w:t>
      </w:r>
      <w:r w:rsidR="00000770" w:rsidRPr="00000770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 und die </w:t>
      </w:r>
      <w:proofErr w:type="spellStart"/>
      <w:r w:rsidR="00000770" w:rsidRPr="00000770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LeanQ</w:t>
      </w:r>
      <w:proofErr w:type="spellEnd"/>
      <w:r w:rsidR="00000770" w:rsidRPr="00000770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-Fertigungsphilosophie. Hier</w:t>
      </w:r>
      <w:r w:rsidR="00000770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durch</w:t>
      </w:r>
      <w:r w:rsidR="00000770" w:rsidRPr="00000770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 sind k</w:t>
      </w:r>
      <w:r w:rsidRPr="00042791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unden</w:t>
      </w:r>
      <w:r w:rsidR="00000770" w:rsidRPr="00000770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spezifische V</w:t>
      </w:r>
      <w:r w:rsidRPr="00042791">
        <w:rPr>
          <w:rFonts w:ascii="Arial" w:eastAsiaTheme="minorHAnsi" w:hAnsi="Arial" w:cs="Arial"/>
          <w:color w:val="333333"/>
          <w:sz w:val="22"/>
          <w:szCs w:val="22"/>
          <w:lang w:eastAsia="en-US"/>
        </w:rPr>
        <w:t>arianten</w:t>
      </w:r>
      <w:r w:rsidR="00000770" w:rsidRPr="00000770">
        <w:rPr>
          <w:rFonts w:ascii="Arial" w:eastAsiaTheme="minorHAnsi" w:hAnsi="Arial" w:cs="Arial"/>
          <w:color w:val="333333"/>
          <w:sz w:val="22"/>
          <w:szCs w:val="22"/>
          <w:lang w:eastAsia="en-US"/>
        </w:rPr>
        <w:t xml:space="preserve"> für die optimale Integration in die Applikation schnell und günstig umzusetzen.</w:t>
      </w:r>
    </w:p>
    <w:p w:rsidR="000156CA" w:rsidRDefault="0008521C" w:rsidP="0008521C">
      <w:pPr>
        <w:spacing w:after="160" w:line="259" w:lineRule="auto"/>
        <w:rPr>
          <w:rStyle w:val="Hyperlink"/>
          <w:rFonts w:ascii="Arial" w:hAnsi="Arial" w:cs="Arial"/>
          <w:sz w:val="22"/>
          <w:szCs w:val="22"/>
        </w:rPr>
      </w:pPr>
      <w:r w:rsidRPr="0008521C">
        <w:rPr>
          <w:rFonts w:ascii="Arial" w:hAnsi="Arial" w:cs="Arial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3BD4BB3" wp14:editId="700DFF6C">
            <wp:simplePos x="0" y="0"/>
            <wp:positionH relativeFrom="column">
              <wp:posOffset>4409440</wp:posOffset>
            </wp:positionH>
            <wp:positionV relativeFrom="paragraph">
              <wp:posOffset>-130810</wp:posOffset>
            </wp:positionV>
            <wp:extent cx="1195070" cy="1343025"/>
            <wp:effectExtent l="114300" t="114300" r="138430" b="142875"/>
            <wp:wrapThrough wrapText="bothSides">
              <wp:wrapPolygon edited="0">
                <wp:start x="-2066" y="-1838"/>
                <wp:lineTo x="-2066" y="23591"/>
                <wp:lineTo x="23069" y="23591"/>
                <wp:lineTo x="23758" y="18383"/>
                <wp:lineTo x="23758" y="3677"/>
                <wp:lineTo x="23069" y="-1838"/>
                <wp:lineTo x="-2066" y="-1838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070" cy="1343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E18" w:rsidRPr="00000770">
        <w:rPr>
          <w:rFonts w:ascii="Arial" w:hAnsi="Arial" w:cs="Arial"/>
          <w:sz w:val="22"/>
          <w:szCs w:val="22"/>
        </w:rPr>
        <w:t xml:space="preserve">Mehr Informationen: </w:t>
      </w:r>
      <w:r w:rsidR="00CF6E18" w:rsidRPr="00000770">
        <w:rPr>
          <w:rFonts w:ascii="Arial" w:hAnsi="Arial" w:cs="Arial"/>
          <w:sz w:val="22"/>
          <w:szCs w:val="22"/>
        </w:rPr>
        <w:br/>
      </w:r>
      <w:hyperlink r:id="rId8" w:history="1">
        <w:r w:rsidR="00CF6E18" w:rsidRPr="00000770">
          <w:rPr>
            <w:rStyle w:val="Hyperlink"/>
            <w:rFonts w:ascii="Arial" w:hAnsi="Arial" w:cs="Arial"/>
            <w:sz w:val="22"/>
            <w:szCs w:val="22"/>
          </w:rPr>
          <w:t>www.wachendorff-automation.de</w:t>
        </w:r>
      </w:hyperlink>
      <w:r w:rsidR="000A2D9B">
        <w:rPr>
          <w:rStyle w:val="Hyperlink"/>
          <w:rFonts w:ascii="Arial" w:hAnsi="Arial" w:cs="Arial"/>
          <w:sz w:val="22"/>
          <w:szCs w:val="22"/>
        </w:rPr>
        <w:t>/wdga</w:t>
      </w:r>
    </w:p>
    <w:p w:rsidR="000A2D9B" w:rsidRDefault="000A2D9B" w:rsidP="00EA45EA">
      <w:pPr>
        <w:rPr>
          <w:rFonts w:ascii="Arial" w:hAnsi="Arial" w:cs="Arial"/>
          <w:sz w:val="22"/>
          <w:szCs w:val="22"/>
        </w:rPr>
      </w:pPr>
    </w:p>
    <w:p w:rsidR="000A2D9B" w:rsidRPr="00000770" w:rsidRDefault="000A2D9B" w:rsidP="00EA45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Bild (Wachendorff Automation):</w:t>
      </w:r>
      <w:r w:rsidR="0008521C" w:rsidRPr="0008521C">
        <w:rPr>
          <w:noProof/>
        </w:rPr>
        <w:t xml:space="preserve"> </w:t>
      </w:r>
      <w:r>
        <w:rPr>
          <w:rFonts w:ascii="Arial" w:hAnsi="Arial" w:cs="Arial"/>
          <w:sz w:val="22"/>
          <w:szCs w:val="22"/>
        </w:rPr>
        <w:br/>
        <w:t>WA1802_Wachendorff_Drehgeber_PROFINET_HeavyDuty.jpg</w:t>
      </w:r>
    </w:p>
    <w:p w:rsidR="00CF6E18" w:rsidRDefault="00CF6E18" w:rsidP="00EA45EA">
      <w:pPr>
        <w:rPr>
          <w:rFonts w:ascii="Arial" w:hAnsi="Arial" w:cs="Arial"/>
          <w:sz w:val="24"/>
          <w:szCs w:val="24"/>
        </w:rPr>
      </w:pPr>
    </w:p>
    <w:p w:rsidR="00EA45EA" w:rsidRDefault="00EA45EA" w:rsidP="00EA45EA">
      <w:pPr>
        <w:rPr>
          <w:rStyle w:val="Fett"/>
          <w:rFonts w:ascii="Arial" w:hAnsi="Arial" w:cs="Arial"/>
          <w:sz w:val="22"/>
          <w:szCs w:val="22"/>
        </w:rPr>
      </w:pPr>
    </w:p>
    <w:sectPr w:rsidR="00EA45EA" w:rsidSect="000A2D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626" w:bottom="568" w:left="1276" w:header="0" w:footer="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0B" w:rsidRDefault="00385F0B">
      <w:r>
        <w:separator/>
      </w:r>
    </w:p>
  </w:endnote>
  <w:endnote w:type="continuationSeparator" w:id="0">
    <w:p w:rsidR="00385F0B" w:rsidRDefault="003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5E" w:rsidRDefault="00BC275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139891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C275E" w:rsidRPr="00BC275E" w:rsidRDefault="00BC275E">
        <w:pPr>
          <w:pStyle w:val="Fuzeile"/>
          <w:jc w:val="center"/>
          <w:rPr>
            <w:rFonts w:ascii="Arial" w:hAnsi="Arial" w:cs="Arial"/>
          </w:rPr>
        </w:pPr>
        <w:r w:rsidRPr="00BC275E">
          <w:rPr>
            <w:rFonts w:ascii="Arial" w:hAnsi="Arial" w:cs="Arial"/>
          </w:rPr>
          <w:fldChar w:fldCharType="begin"/>
        </w:r>
        <w:r w:rsidRPr="00BC275E">
          <w:rPr>
            <w:rFonts w:ascii="Arial" w:hAnsi="Arial" w:cs="Arial"/>
          </w:rPr>
          <w:instrText>PAGE   \* MERGEFORMAT</w:instrText>
        </w:r>
        <w:r w:rsidRPr="00BC275E">
          <w:rPr>
            <w:rFonts w:ascii="Arial" w:hAnsi="Arial" w:cs="Arial"/>
          </w:rPr>
          <w:fldChar w:fldCharType="separate"/>
        </w:r>
        <w:r w:rsidR="0008521C">
          <w:rPr>
            <w:rFonts w:ascii="Arial" w:hAnsi="Arial" w:cs="Arial"/>
            <w:noProof/>
          </w:rPr>
          <w:t>2</w:t>
        </w:r>
        <w:r w:rsidRPr="00BC275E">
          <w:rPr>
            <w:rFonts w:ascii="Arial" w:hAnsi="Arial" w:cs="Arial"/>
          </w:rPr>
          <w:fldChar w:fldCharType="end"/>
        </w:r>
      </w:p>
    </w:sdtContent>
  </w:sdt>
  <w:p w:rsidR="005067C7" w:rsidRPr="005067C7" w:rsidRDefault="005067C7" w:rsidP="005067C7">
    <w:pPr>
      <w:pStyle w:val="Fuzeile"/>
      <w:jc w:val="cen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25701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C275E" w:rsidRPr="00BC275E" w:rsidRDefault="00BC275E">
        <w:pPr>
          <w:pStyle w:val="Fuzeile"/>
          <w:jc w:val="center"/>
          <w:rPr>
            <w:rFonts w:ascii="Arial" w:hAnsi="Arial" w:cs="Arial"/>
          </w:rPr>
        </w:pPr>
        <w:r w:rsidRPr="00BC275E">
          <w:rPr>
            <w:rFonts w:ascii="Arial" w:hAnsi="Arial" w:cs="Arial"/>
          </w:rPr>
          <w:fldChar w:fldCharType="begin"/>
        </w:r>
        <w:r w:rsidRPr="00BC275E">
          <w:rPr>
            <w:rFonts w:ascii="Arial" w:hAnsi="Arial" w:cs="Arial"/>
          </w:rPr>
          <w:instrText>PAGE   \* MERGEFORMAT</w:instrText>
        </w:r>
        <w:r w:rsidRPr="00BC275E">
          <w:rPr>
            <w:rFonts w:ascii="Arial" w:hAnsi="Arial" w:cs="Arial"/>
          </w:rPr>
          <w:fldChar w:fldCharType="separate"/>
        </w:r>
        <w:r w:rsidR="0008521C">
          <w:rPr>
            <w:rFonts w:ascii="Arial" w:hAnsi="Arial" w:cs="Arial"/>
            <w:noProof/>
          </w:rPr>
          <w:t>1</w:t>
        </w:r>
        <w:r w:rsidRPr="00BC275E"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 xml:space="preserve"> </w:t>
        </w:r>
      </w:p>
    </w:sdtContent>
  </w:sdt>
  <w:p w:rsidR="00BC275E" w:rsidRDefault="00BC27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0B" w:rsidRDefault="00385F0B">
      <w:r>
        <w:separator/>
      </w:r>
    </w:p>
  </w:footnote>
  <w:footnote w:type="continuationSeparator" w:id="0">
    <w:p w:rsidR="00385F0B" w:rsidRDefault="0038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5E" w:rsidRDefault="00BC275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DD651F" w:rsidRDefault="00DD651F">
    <w:pPr>
      <w:pStyle w:val="Kopfzeile"/>
      <w:rPr>
        <w:rFonts w:ascii="Arial" w:hAnsi="Arial" w:cs="Arial"/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6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</w:t>
    </w:r>
    <w:r w:rsidR="008F7202">
      <w:rPr>
        <w:rFonts w:ascii="Arial" w:hAnsi="Arial" w:cs="Arial"/>
        <w:b/>
        <w:bCs/>
      </w:rPr>
      <w:t>Automation</w:t>
    </w:r>
    <w:r>
      <w:rPr>
        <w:rFonts w:ascii="Arial" w:hAnsi="Arial" w:cs="Arial"/>
        <w:b/>
        <w:bCs/>
      </w:rPr>
      <w:t xml:space="preserve">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</w:t>
    </w:r>
    <w:r w:rsidR="008F7202">
      <w:rPr>
        <w:rFonts w:ascii="Arial" w:hAnsi="Arial" w:cs="Arial"/>
      </w:rPr>
      <w:t>automation</w:t>
    </w:r>
    <w:r w:rsidR="001A2183">
      <w:rPr>
        <w:rFonts w:ascii="Arial" w:hAnsi="Arial" w:cs="Arial"/>
      </w:rPr>
      <w:t>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2D3754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 w:rsidRPr="00385F0B">
      <w:rPr>
        <w:rFonts w:ascii="Arial" w:hAnsi="Arial" w:cs="Arial"/>
      </w:rPr>
      <w:t xml:space="preserve">Fax: +49 (0) 67 22 / 99 65 </w:t>
    </w:r>
    <w:r w:rsidR="003277FC">
      <w:rPr>
        <w:rFonts w:ascii="Arial" w:hAnsi="Arial" w:cs="Arial"/>
      </w:rPr>
      <w:t>-</w:t>
    </w:r>
    <w:r w:rsidR="00385F0B" w:rsidRPr="00385F0B">
      <w:rPr>
        <w:rFonts w:ascii="Arial" w:hAnsi="Arial" w:cs="Arial"/>
      </w:rPr>
      <w:t>590</w:t>
    </w:r>
    <w:r w:rsidR="00385F0B">
      <w:rPr>
        <w:rFonts w:ascii="Arial" w:hAnsi="Arial" w:cs="Arial"/>
      </w:rPr>
      <w:br/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C488E"/>
    <w:multiLevelType w:val="hybridMultilevel"/>
    <w:tmpl w:val="44284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D727E"/>
    <w:multiLevelType w:val="hybridMultilevel"/>
    <w:tmpl w:val="F0940D5C"/>
    <w:lvl w:ilvl="0" w:tplc="C1CE97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E1A99"/>
    <w:multiLevelType w:val="hybridMultilevel"/>
    <w:tmpl w:val="125CB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CB758D3"/>
    <w:multiLevelType w:val="hybridMultilevel"/>
    <w:tmpl w:val="537A0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B"/>
    <w:rsid w:val="00000770"/>
    <w:rsid w:val="000156CA"/>
    <w:rsid w:val="00024CC0"/>
    <w:rsid w:val="00042791"/>
    <w:rsid w:val="0006517B"/>
    <w:rsid w:val="000821F5"/>
    <w:rsid w:val="0008521C"/>
    <w:rsid w:val="00087CF6"/>
    <w:rsid w:val="0009234A"/>
    <w:rsid w:val="00092943"/>
    <w:rsid w:val="000A2D9B"/>
    <w:rsid w:val="000A7E7C"/>
    <w:rsid w:val="000D5072"/>
    <w:rsid w:val="00102AE2"/>
    <w:rsid w:val="00122926"/>
    <w:rsid w:val="00147A7E"/>
    <w:rsid w:val="00151877"/>
    <w:rsid w:val="00164B98"/>
    <w:rsid w:val="00174F32"/>
    <w:rsid w:val="00182C73"/>
    <w:rsid w:val="001A2183"/>
    <w:rsid w:val="001A5236"/>
    <w:rsid w:val="001A7735"/>
    <w:rsid w:val="00217034"/>
    <w:rsid w:val="00242856"/>
    <w:rsid w:val="002531BC"/>
    <w:rsid w:val="002D3754"/>
    <w:rsid w:val="00321F3C"/>
    <w:rsid w:val="00323ED6"/>
    <w:rsid w:val="00326B9A"/>
    <w:rsid w:val="003277FC"/>
    <w:rsid w:val="00330CB0"/>
    <w:rsid w:val="003336F4"/>
    <w:rsid w:val="00385F0B"/>
    <w:rsid w:val="003C2732"/>
    <w:rsid w:val="003F79E2"/>
    <w:rsid w:val="0043771A"/>
    <w:rsid w:val="00441D2E"/>
    <w:rsid w:val="004649B1"/>
    <w:rsid w:val="00490648"/>
    <w:rsid w:val="004A5927"/>
    <w:rsid w:val="004F2A36"/>
    <w:rsid w:val="0050537C"/>
    <w:rsid w:val="005067C7"/>
    <w:rsid w:val="005546C9"/>
    <w:rsid w:val="00554E98"/>
    <w:rsid w:val="00581AAB"/>
    <w:rsid w:val="005B6F1A"/>
    <w:rsid w:val="005C3A1B"/>
    <w:rsid w:val="00602275"/>
    <w:rsid w:val="00615245"/>
    <w:rsid w:val="006672A8"/>
    <w:rsid w:val="00700481"/>
    <w:rsid w:val="0071259C"/>
    <w:rsid w:val="00715A33"/>
    <w:rsid w:val="007315C1"/>
    <w:rsid w:val="00736B3C"/>
    <w:rsid w:val="007A4606"/>
    <w:rsid w:val="007A5DAF"/>
    <w:rsid w:val="007E7389"/>
    <w:rsid w:val="00803743"/>
    <w:rsid w:val="00817AFA"/>
    <w:rsid w:val="00833E65"/>
    <w:rsid w:val="00865A7E"/>
    <w:rsid w:val="00872BDE"/>
    <w:rsid w:val="008828CE"/>
    <w:rsid w:val="0089091F"/>
    <w:rsid w:val="00894F1D"/>
    <w:rsid w:val="008956C9"/>
    <w:rsid w:val="008B763B"/>
    <w:rsid w:val="008F5CD7"/>
    <w:rsid w:val="008F7202"/>
    <w:rsid w:val="00933F8C"/>
    <w:rsid w:val="009624E7"/>
    <w:rsid w:val="009E3AE7"/>
    <w:rsid w:val="00A170E7"/>
    <w:rsid w:val="00A178CC"/>
    <w:rsid w:val="00A327E6"/>
    <w:rsid w:val="00A549E9"/>
    <w:rsid w:val="00A91B96"/>
    <w:rsid w:val="00AB40CC"/>
    <w:rsid w:val="00AC17C8"/>
    <w:rsid w:val="00AC7380"/>
    <w:rsid w:val="00B3624A"/>
    <w:rsid w:val="00B4343D"/>
    <w:rsid w:val="00BB523A"/>
    <w:rsid w:val="00BC275E"/>
    <w:rsid w:val="00BD65AA"/>
    <w:rsid w:val="00BE460E"/>
    <w:rsid w:val="00C00C09"/>
    <w:rsid w:val="00C01784"/>
    <w:rsid w:val="00C05D99"/>
    <w:rsid w:val="00C2138D"/>
    <w:rsid w:val="00C2369A"/>
    <w:rsid w:val="00C4019A"/>
    <w:rsid w:val="00C642C9"/>
    <w:rsid w:val="00C9587D"/>
    <w:rsid w:val="00CE60F9"/>
    <w:rsid w:val="00CF6E18"/>
    <w:rsid w:val="00D0278A"/>
    <w:rsid w:val="00D07DD9"/>
    <w:rsid w:val="00D24D88"/>
    <w:rsid w:val="00D82B5B"/>
    <w:rsid w:val="00DB56D9"/>
    <w:rsid w:val="00DC0C43"/>
    <w:rsid w:val="00DD651F"/>
    <w:rsid w:val="00DF04A8"/>
    <w:rsid w:val="00E401CE"/>
    <w:rsid w:val="00E571DD"/>
    <w:rsid w:val="00EA45EA"/>
    <w:rsid w:val="00EB5E8E"/>
    <w:rsid w:val="00ED7E3E"/>
    <w:rsid w:val="00F1233F"/>
    <w:rsid w:val="00FC68EE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paragraph" w:styleId="Listenabsatz">
    <w:name w:val="List Paragraph"/>
    <w:basedOn w:val="Standard"/>
    <w:uiPriority w:val="34"/>
    <w:qFormat/>
    <w:rsid w:val="0001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chendorff-automation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</Template>
  <TotalTime>0</TotalTime>
  <Pages>1</Pages>
  <Words>288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WP_mit_Logo</vt:lpstr>
    </vt:vector>
  </TitlesOfParts>
  <Company>Wachendorff Prozesstechnik GmbH &amp; Co. KG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WP_mit_Logo</dc:title>
  <dc:subject/>
  <dc:creator>Dirk Rott</dc:creator>
  <cp:keywords/>
  <cp:lastModifiedBy>Dirk Rott</cp:lastModifiedBy>
  <cp:revision>4</cp:revision>
  <cp:lastPrinted>2017-11-22T13:16:00Z</cp:lastPrinted>
  <dcterms:created xsi:type="dcterms:W3CDTF">2018-03-06T07:32:00Z</dcterms:created>
  <dcterms:modified xsi:type="dcterms:W3CDTF">2018-03-09T09:31:00Z</dcterms:modified>
</cp:coreProperties>
</file>